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13" w:rsidRPr="00265F48" w:rsidRDefault="00F05213">
      <w:pPr>
        <w:rPr>
          <w:lang w:val="en-GB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/>
      </w:tblPr>
      <w:tblGrid>
        <w:gridCol w:w="9212"/>
      </w:tblGrid>
      <w:tr w:rsidR="0046702E" w:rsidRPr="00265F48" w:rsidTr="0046702E">
        <w:tc>
          <w:tcPr>
            <w:tcW w:w="9212" w:type="dxa"/>
            <w:shd w:val="clear" w:color="auto" w:fill="8DB3E2" w:themeFill="text2" w:themeFillTint="66"/>
          </w:tcPr>
          <w:p w:rsidR="0046702E" w:rsidRPr="00265F48" w:rsidRDefault="0046702E">
            <w:pPr>
              <w:rPr>
                <w:b/>
                <w:sz w:val="16"/>
                <w:lang w:val="en-GB"/>
              </w:rPr>
            </w:pPr>
          </w:p>
          <w:p w:rsidR="0046702E" w:rsidRPr="00265F48" w:rsidRDefault="0046702E" w:rsidP="0046702E">
            <w:pPr>
              <w:jc w:val="center"/>
              <w:rPr>
                <w:b/>
                <w:sz w:val="16"/>
                <w:lang w:val="en-GB"/>
              </w:rPr>
            </w:pPr>
            <w:r w:rsidRPr="00265F48">
              <w:rPr>
                <w:b/>
                <w:sz w:val="32"/>
                <w:lang w:val="en-GB"/>
              </w:rPr>
              <w:t>Science with and for Society – Project Partner Search Form</w:t>
            </w:r>
          </w:p>
          <w:p w:rsidR="0046702E" w:rsidRPr="00265F48" w:rsidRDefault="0046702E">
            <w:pPr>
              <w:rPr>
                <w:b/>
                <w:sz w:val="16"/>
                <w:lang w:val="en-GB"/>
              </w:rPr>
            </w:pPr>
          </w:p>
        </w:tc>
      </w:tr>
    </w:tbl>
    <w:p w:rsidR="0046702E" w:rsidRPr="00265F48" w:rsidRDefault="00033DFB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CALL: </w:t>
      </w:r>
      <w:r w:rsidRPr="00033DFB">
        <w:rPr>
          <w:b/>
          <w:sz w:val="32"/>
          <w:lang w:val="en-GB"/>
        </w:rPr>
        <w:t>Science with and for Society</w:t>
      </w:r>
      <w:r w:rsidR="00AA4FCF">
        <w:rPr>
          <w:b/>
          <w:sz w:val="32"/>
          <w:lang w:val="en-GB"/>
        </w:rPr>
        <w:t xml:space="preserve"> 2020</w:t>
      </w:r>
    </w:p>
    <w:p w:rsidR="0046702E" w:rsidRPr="00265F48" w:rsidRDefault="00A83B8A" w:rsidP="0046702E">
      <w:pPr>
        <w:rPr>
          <w:lang w:val="en-GB"/>
        </w:rPr>
      </w:pPr>
      <w:r w:rsidRPr="00265F48">
        <w:rPr>
          <w:lang w:val="en-GB"/>
        </w:rPr>
        <w:fldChar w:fldCharType="begin">
          <w:ffData>
            <w:name w:val="Kontrolli2"/>
            <w:enabled/>
            <w:calcOnExit w:val="0"/>
            <w:checkBox>
              <w:size w:val="20"/>
              <w:default w:val="0"/>
              <w:checked/>
            </w:checkBox>
          </w:ffData>
        </w:fldChar>
      </w:r>
      <w:bookmarkStart w:id="1" w:name="Kontrolli2"/>
      <w:r w:rsidR="005954E1" w:rsidRPr="00265F48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265F48">
        <w:rPr>
          <w:lang w:val="en-GB"/>
        </w:rPr>
        <w:fldChar w:fldCharType="end"/>
      </w:r>
      <w:bookmarkEnd w:id="1"/>
      <w:r w:rsidRPr="00265F48">
        <w:rPr>
          <w:lang w:val="en-GB"/>
        </w:rPr>
        <w:fldChar w:fldCharType="begin"/>
      </w:r>
      <w:r w:rsidR="0046702E" w:rsidRPr="00265F48">
        <w:rPr>
          <w:lang w:val="en-GB"/>
        </w:rPr>
        <w:instrText xml:space="preserve"> ASK   \* MERGEFORMAT </w:instrText>
      </w:r>
      <w:r w:rsidRPr="00265F48">
        <w:rPr>
          <w:lang w:val="en-GB"/>
        </w:rPr>
        <w:fldChar w:fldCharType="end"/>
      </w:r>
      <w:r w:rsidR="0046702E" w:rsidRPr="00265F48">
        <w:rPr>
          <w:lang w:val="en-GB"/>
        </w:rPr>
        <w:t xml:space="preserve">   I offer my expertise to participate as a Partner in a Project</w:t>
      </w:r>
    </w:p>
    <w:p w:rsidR="00F05213" w:rsidRPr="00265F48" w:rsidRDefault="00A83B8A">
      <w:pPr>
        <w:rPr>
          <w:lang w:val="en-GB"/>
        </w:rPr>
      </w:pPr>
      <w:r w:rsidRPr="00265F48">
        <w:rPr>
          <w:lang w:val="en-GB"/>
        </w:rPr>
        <w:fldChar w:fldCharType="begin">
          <w:ffData>
            <w:name w:val="Kontrolli1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Kontrolli1"/>
      <w:r w:rsidR="005954E1" w:rsidRPr="00265F48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265F48">
        <w:rPr>
          <w:lang w:val="en-GB"/>
        </w:rPr>
        <w:fldChar w:fldCharType="end"/>
      </w:r>
      <w:bookmarkEnd w:id="2"/>
      <w:r w:rsidR="0046702E" w:rsidRPr="00265F48">
        <w:rPr>
          <w:lang w:val="en-GB"/>
        </w:rPr>
        <w:t xml:space="preserve">   I am planning to coordinate a project and I am looking for Project Partners</w:t>
      </w: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9180"/>
      </w:tblGrid>
      <w:tr w:rsidR="00033DFB" w:rsidRPr="00265F48" w:rsidTr="00033DFB">
        <w:tc>
          <w:tcPr>
            <w:tcW w:w="9180" w:type="dxa"/>
            <w:shd w:val="clear" w:color="auto" w:fill="8DB3E2" w:themeFill="text2" w:themeFillTint="66"/>
          </w:tcPr>
          <w:p w:rsidR="00033DFB" w:rsidRPr="00265F48" w:rsidRDefault="00033DFB" w:rsidP="005954E1">
            <w:pPr>
              <w:jc w:val="center"/>
              <w:rPr>
                <w:b/>
                <w:sz w:val="24"/>
                <w:lang w:val="en-GB"/>
              </w:rPr>
            </w:pPr>
            <w:r w:rsidRPr="00265F48">
              <w:rPr>
                <w:b/>
                <w:sz w:val="24"/>
                <w:lang w:val="en-GB"/>
              </w:rPr>
              <w:t>Topic</w:t>
            </w:r>
            <w:r>
              <w:rPr>
                <w:b/>
                <w:sz w:val="24"/>
                <w:lang w:val="en-GB"/>
              </w:rPr>
              <w:t>s</w:t>
            </w:r>
          </w:p>
        </w:tc>
      </w:tr>
      <w:tr w:rsidR="00227F4B" w:rsidRPr="00265F48" w:rsidTr="00E219AB">
        <w:tc>
          <w:tcPr>
            <w:tcW w:w="9180" w:type="dxa"/>
          </w:tcPr>
          <w:p w:rsidR="00227F4B" w:rsidRPr="00735ACF" w:rsidRDefault="00735ACF" w:rsidP="00735ACF">
            <w:pPr>
              <w:ind w:left="360"/>
              <w:rPr>
                <w:b/>
                <w:lang w:val="en-GB"/>
              </w:rPr>
            </w:pPr>
            <w:bookmarkStart w:id="3" w:name="_Toc494802957"/>
            <w:r w:rsidRPr="00735ACF">
              <w:rPr>
                <w:b/>
                <w:lang w:val="en-GB"/>
              </w:rPr>
              <w:t>Strategic orientation 1. Accelerating and catalysing processes of institutional change</w:t>
            </w:r>
            <w:bookmarkEnd w:id="3"/>
          </w:p>
        </w:tc>
      </w:tr>
      <w:tr w:rsidR="00227F4B" w:rsidRPr="00265F48" w:rsidTr="00033DFB">
        <w:tc>
          <w:tcPr>
            <w:tcW w:w="9180" w:type="dxa"/>
          </w:tcPr>
          <w:p w:rsidR="00CC0D5D" w:rsidRDefault="00A83B8A" w:rsidP="00227F4B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i4"/>
            <w:r w:rsidR="00227F4B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4"/>
            <w:r w:rsidR="00735ACF">
              <w:t>SwafS-01-2018-2019</w:t>
            </w:r>
            <w:r w:rsidR="00AA4FCF">
              <w:t>-2020</w:t>
            </w:r>
            <w:r w:rsidR="00735ACF">
              <w:t>: Open schooling and collaboration on science education</w:t>
            </w:r>
          </w:p>
          <w:p w:rsidR="005456D6" w:rsidRDefault="00A83B8A" w:rsidP="00735ACF">
            <w:pPr>
              <w:rPr>
                <w:bCs/>
                <w:sz w:val="23"/>
                <w:szCs w:val="23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ACF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="00EB6442" w:rsidRPr="00EB6442">
              <w:rPr>
                <w:bCs/>
                <w:sz w:val="23"/>
                <w:szCs w:val="23"/>
              </w:rPr>
              <w:t>SwafS-08-2019: Research innovation needs &amp; skills training in PhD programmes</w:t>
            </w:r>
          </w:p>
          <w:p w:rsidR="00AA4FCF" w:rsidRPr="00EB6442" w:rsidRDefault="00A83B8A" w:rsidP="00AA4FCF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4FCF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="00AA4FCF">
              <w:t>SwafS-23-2020: Grounding RRI in society with a focus on citizen science</w:t>
            </w:r>
          </w:p>
          <w:p w:rsidR="00AA4FCF" w:rsidRPr="00EB6442" w:rsidRDefault="00A83B8A" w:rsidP="00AA4FCF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4FCF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="00AA4FCF">
              <w:t>SwafS-24-2020: Science education outside the classroom</w:t>
            </w:r>
          </w:p>
          <w:p w:rsidR="00AA4FCF" w:rsidRPr="00EB6442" w:rsidRDefault="00AA4FCF" w:rsidP="00735ACF"/>
        </w:tc>
      </w:tr>
      <w:tr w:rsidR="00227F4B" w:rsidRPr="00265F48" w:rsidTr="00033DFB">
        <w:tc>
          <w:tcPr>
            <w:tcW w:w="9180" w:type="dxa"/>
          </w:tcPr>
          <w:p w:rsidR="00227F4B" w:rsidRPr="00BC3C8E" w:rsidRDefault="00735ACF" w:rsidP="00735ACF">
            <w:pPr>
              <w:ind w:left="360"/>
              <w:rPr>
                <w:b/>
                <w:lang w:val="en-GB"/>
              </w:rPr>
            </w:pPr>
            <w:bookmarkStart w:id="5" w:name="_Toc494802966"/>
            <w:r w:rsidRPr="00735ACF">
              <w:rPr>
                <w:b/>
                <w:lang w:val="en-GB"/>
              </w:rPr>
              <w:t>Strategic orientation 2. Stepping up support to Gender Equality in Research &amp; Innovation policy</w:t>
            </w:r>
            <w:bookmarkEnd w:id="5"/>
          </w:p>
        </w:tc>
      </w:tr>
      <w:tr w:rsidR="00C5632F" w:rsidRPr="00265F48" w:rsidTr="00033DFB">
        <w:tc>
          <w:tcPr>
            <w:tcW w:w="9180" w:type="dxa"/>
          </w:tcPr>
          <w:p w:rsidR="00735ACF" w:rsidRDefault="00A83B8A" w:rsidP="00735ACF"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ACF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="00735ACF">
              <w:t>SwafS-09-2018-2019</w:t>
            </w:r>
            <w:r w:rsidR="00840E14">
              <w:t>-2020</w:t>
            </w:r>
            <w:r w:rsidR="00735ACF">
              <w:t>: Supporting research organisations to implement gender equality plans</w:t>
            </w:r>
          </w:p>
          <w:p w:rsidR="00EB6442" w:rsidRPr="00840E14" w:rsidRDefault="00A83B8A" w:rsidP="00735ACF">
            <w:pPr>
              <w:rPr>
                <w:lang w:val="en-GB"/>
              </w:rPr>
            </w:pPr>
            <w:r w:rsidRPr="00EB6442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ACF" w:rsidRPr="00EB6442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EB6442">
              <w:rPr>
                <w:lang w:val="en-GB"/>
              </w:rPr>
              <w:fldChar w:fldCharType="end"/>
            </w:r>
            <w:bookmarkStart w:id="6" w:name="_Toc494802968"/>
            <w:r w:rsidR="00840E14">
              <w:rPr>
                <w:bCs/>
                <w:sz w:val="23"/>
                <w:szCs w:val="23"/>
              </w:rPr>
              <w:t>SwafS-25-2020</w:t>
            </w:r>
            <w:r w:rsidR="00EB6442" w:rsidRPr="00EB6442">
              <w:rPr>
                <w:bCs/>
                <w:sz w:val="23"/>
                <w:szCs w:val="23"/>
              </w:rPr>
              <w:t xml:space="preserve">: </w:t>
            </w:r>
            <w:r w:rsidR="00840E14" w:rsidRPr="00840E14">
              <w:rPr>
                <w:bCs/>
                <w:sz w:val="23"/>
                <w:szCs w:val="23"/>
              </w:rPr>
              <w:t>Gender-based violence including sexual harassment in research organisations and universities</w:t>
            </w:r>
          </w:p>
          <w:bookmarkEnd w:id="6"/>
          <w:p w:rsidR="005456D6" w:rsidRPr="00265F48" w:rsidRDefault="00A83B8A" w:rsidP="00EB6442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ACF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Start w:id="7" w:name="_Toc494802971"/>
            <w:r w:rsidR="00840E14">
              <w:rPr>
                <w:bCs/>
                <w:sz w:val="23"/>
                <w:szCs w:val="23"/>
              </w:rPr>
              <w:t>SwafS-26-2020</w:t>
            </w:r>
            <w:r w:rsidR="00EB6442" w:rsidRPr="00EB6442">
              <w:rPr>
                <w:bCs/>
                <w:sz w:val="23"/>
                <w:szCs w:val="23"/>
              </w:rPr>
              <w:t xml:space="preserve">: </w:t>
            </w:r>
            <w:r w:rsidR="00840E14">
              <w:t>Innovators of the future: bridging the gender gap</w:t>
            </w:r>
            <w:bookmarkEnd w:id="7"/>
          </w:p>
        </w:tc>
      </w:tr>
      <w:tr w:rsidR="00BC3C8E" w:rsidRPr="00265F48" w:rsidTr="00033DFB">
        <w:tc>
          <w:tcPr>
            <w:tcW w:w="9180" w:type="dxa"/>
          </w:tcPr>
          <w:p w:rsidR="00BC3C8E" w:rsidRPr="00BC3C8E" w:rsidRDefault="00735ACF" w:rsidP="00735ACF">
            <w:pPr>
              <w:ind w:left="360"/>
              <w:rPr>
                <w:b/>
                <w:lang w:val="en-GB"/>
              </w:rPr>
            </w:pPr>
            <w:bookmarkStart w:id="8" w:name="_Toc494802972"/>
            <w:r>
              <w:rPr>
                <w:b/>
                <w:lang w:val="en-GB"/>
              </w:rPr>
              <w:t xml:space="preserve">Strategic orientation 3. </w:t>
            </w:r>
            <w:r w:rsidRPr="00735ACF">
              <w:rPr>
                <w:b/>
                <w:lang w:val="en-GB"/>
              </w:rPr>
              <w:t>Building the territorial dimension of SwafS partnerships</w:t>
            </w:r>
            <w:bookmarkEnd w:id="8"/>
          </w:p>
        </w:tc>
      </w:tr>
      <w:tr w:rsidR="00033DFB" w:rsidRPr="00265F48" w:rsidTr="00033DFB">
        <w:tc>
          <w:tcPr>
            <w:tcW w:w="9180" w:type="dxa"/>
          </w:tcPr>
          <w:p w:rsidR="005456D6" w:rsidRPr="00590190" w:rsidRDefault="00A83B8A" w:rsidP="00DF6C03">
            <w:r w:rsidRPr="00AD05A4">
              <w:fldChar w:fldCharType="begin">
                <w:ffData>
                  <w:name w:val="Kontrolli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Kontrolli10"/>
            <w:r w:rsidR="00BC3C8E" w:rsidRPr="00AD05A4">
              <w:instrText xml:space="preserve"> FORMCHECKBOX </w:instrText>
            </w:r>
            <w:r>
              <w:fldChar w:fldCharType="separate"/>
            </w:r>
            <w:r w:rsidRPr="00AD05A4">
              <w:fldChar w:fldCharType="end"/>
            </w:r>
            <w:bookmarkEnd w:id="9"/>
            <w:r w:rsidR="00735ACF">
              <w:t>SwafS-14-2018-2019</w:t>
            </w:r>
            <w:r w:rsidR="00721B00">
              <w:t>-2020</w:t>
            </w:r>
            <w:r w:rsidR="00735ACF">
              <w:t>: Supporting the development of territorial Responsible Research and Innovation</w:t>
            </w:r>
          </w:p>
        </w:tc>
      </w:tr>
      <w:tr w:rsidR="00BC3C8E" w:rsidRPr="00265F48" w:rsidTr="00033DFB">
        <w:tc>
          <w:tcPr>
            <w:tcW w:w="9180" w:type="dxa"/>
          </w:tcPr>
          <w:p w:rsidR="00BC3C8E" w:rsidRPr="00735ACF" w:rsidRDefault="00735ACF" w:rsidP="00735ACF">
            <w:pPr>
              <w:ind w:left="360"/>
              <w:rPr>
                <w:b/>
                <w:lang w:val="en-GB"/>
              </w:rPr>
            </w:pPr>
            <w:bookmarkStart w:id="10" w:name="_Toc494802975"/>
            <w:r w:rsidRPr="00735ACF">
              <w:rPr>
                <w:b/>
                <w:lang w:val="en-GB"/>
              </w:rPr>
              <w:t>Strategic orientation 4. Exploring and supporting citizen science</w:t>
            </w:r>
            <w:bookmarkEnd w:id="10"/>
          </w:p>
        </w:tc>
      </w:tr>
      <w:tr w:rsidR="00033DFB" w:rsidRPr="00265F48" w:rsidTr="00033DFB">
        <w:tc>
          <w:tcPr>
            <w:tcW w:w="9180" w:type="dxa"/>
          </w:tcPr>
          <w:p w:rsidR="00760552" w:rsidRPr="00721B00" w:rsidRDefault="00A83B8A" w:rsidP="005456D6">
            <w:r w:rsidRPr="00DF6C03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DFB" w:rsidRPr="00DF6C0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DF6C03">
              <w:rPr>
                <w:lang w:val="en-GB"/>
              </w:rPr>
              <w:fldChar w:fldCharType="end"/>
            </w:r>
            <w:r w:rsidR="00721B00">
              <w:t>SwafS-27</w:t>
            </w:r>
            <w:r w:rsidR="005456D6" w:rsidRPr="00DF6C03">
              <w:t>-</w:t>
            </w:r>
            <w:r w:rsidR="00721B00">
              <w:t>2020</w:t>
            </w:r>
            <w:r w:rsidR="005456D6" w:rsidRPr="00DF6C03">
              <w:t xml:space="preserve">: </w:t>
            </w:r>
            <w:r w:rsidR="00721B00" w:rsidRPr="00721B00">
              <w:rPr>
                <w:bCs/>
                <w:sz w:val="23"/>
                <w:szCs w:val="23"/>
              </w:rPr>
              <w:t>Hands-on citizen science and frugal innovation</w:t>
            </w:r>
          </w:p>
          <w:p w:rsidR="005456D6" w:rsidRDefault="00A83B8A" w:rsidP="005456D6">
            <w:pPr>
              <w:rPr>
                <w:bCs/>
                <w:sz w:val="23"/>
                <w:szCs w:val="23"/>
              </w:rPr>
            </w:pPr>
            <w:r w:rsidRPr="00DF6C03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C03" w:rsidRPr="00DF6C0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DF6C03">
              <w:rPr>
                <w:lang w:val="en-GB"/>
              </w:rPr>
              <w:fldChar w:fldCharType="end"/>
            </w:r>
            <w:r w:rsidR="00721B00">
              <w:rPr>
                <w:bCs/>
                <w:sz w:val="23"/>
                <w:szCs w:val="23"/>
              </w:rPr>
              <w:t>SwafS-28-2020</w:t>
            </w:r>
            <w:r w:rsidR="00DF6C03" w:rsidRPr="00DF6C03">
              <w:rPr>
                <w:bCs/>
                <w:sz w:val="23"/>
                <w:szCs w:val="23"/>
              </w:rPr>
              <w:t xml:space="preserve">: </w:t>
            </w:r>
            <w:r w:rsidR="00721B00">
              <w:t>The ethics of organoids</w:t>
            </w:r>
          </w:p>
          <w:p w:rsidR="00721B00" w:rsidRPr="00DF6C03" w:rsidRDefault="00A83B8A" w:rsidP="00721B00">
            <w:r w:rsidRPr="00DF6C03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B00" w:rsidRPr="00DF6C0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DF6C03">
              <w:rPr>
                <w:lang w:val="en-GB"/>
              </w:rPr>
              <w:fldChar w:fldCharType="end"/>
            </w:r>
            <w:r w:rsidR="00721B00">
              <w:t>SwafS-29-2020</w:t>
            </w:r>
            <w:r w:rsidR="00721B00" w:rsidRPr="00EC43AE">
              <w:t xml:space="preserve">: </w:t>
            </w:r>
            <w:r w:rsidR="00EC43AE" w:rsidRPr="00EC43AE">
              <w:rPr>
                <w:bCs/>
                <w:sz w:val="23"/>
                <w:szCs w:val="23"/>
              </w:rPr>
              <w:t>The ethics of technologies with high socio-economic impact</w:t>
            </w:r>
          </w:p>
          <w:p w:rsidR="00721B00" w:rsidRPr="00DF6C03" w:rsidRDefault="00A83B8A" w:rsidP="002F3483">
            <w:pPr>
              <w:rPr>
                <w:bCs/>
                <w:sz w:val="23"/>
                <w:szCs w:val="23"/>
              </w:rPr>
            </w:pPr>
            <w:r w:rsidRPr="00DF6C03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B00" w:rsidRPr="00DF6C0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DF6C03">
              <w:rPr>
                <w:lang w:val="en-GB"/>
              </w:rPr>
              <w:fldChar w:fldCharType="end"/>
            </w:r>
            <w:r w:rsidR="00721B00">
              <w:t>SwafS-30</w:t>
            </w:r>
            <w:r w:rsidR="00721B00" w:rsidRPr="00DF6C03">
              <w:t>-20</w:t>
            </w:r>
            <w:r w:rsidR="00721B00">
              <w:t>20</w:t>
            </w:r>
            <w:r w:rsidR="00721B00" w:rsidRPr="00DF6C03">
              <w:t xml:space="preserve">: </w:t>
            </w:r>
            <w:r w:rsidR="00EC43AE">
              <w:t>Responsible Open Science: an ethics and integrity perspective</w:t>
            </w:r>
          </w:p>
        </w:tc>
      </w:tr>
      <w:tr w:rsidR="005456D6" w:rsidRPr="00265F48" w:rsidTr="00033DFB">
        <w:tc>
          <w:tcPr>
            <w:tcW w:w="9180" w:type="dxa"/>
          </w:tcPr>
          <w:p w:rsidR="005456D6" w:rsidRPr="00265F48" w:rsidRDefault="005456D6" w:rsidP="005456D6">
            <w:pPr>
              <w:ind w:left="360"/>
              <w:rPr>
                <w:lang w:val="en-GB"/>
              </w:rPr>
            </w:pPr>
            <w:bookmarkStart w:id="11" w:name="_Toc494802978"/>
            <w:r w:rsidRPr="005456D6">
              <w:rPr>
                <w:b/>
                <w:lang w:val="en-GB"/>
              </w:rPr>
              <w:t>Strategic orientation 5. Building the knowledge base for SwafS</w:t>
            </w:r>
            <w:bookmarkEnd w:id="11"/>
          </w:p>
        </w:tc>
      </w:tr>
      <w:tr w:rsidR="005456D6" w:rsidRPr="00265F48" w:rsidTr="00033DFB">
        <w:tc>
          <w:tcPr>
            <w:tcW w:w="9180" w:type="dxa"/>
          </w:tcPr>
          <w:p w:rsidR="005456D6" w:rsidRDefault="00A83B8A" w:rsidP="005456D6"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6D6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="005456D6">
              <w:t>SwafS-19-2018-2019</w:t>
            </w:r>
            <w:r w:rsidR="002F3483">
              <w:t>-2020</w:t>
            </w:r>
            <w:r w:rsidR="005456D6">
              <w:t>: Taking stock and re-examining the role of science communication</w:t>
            </w:r>
          </w:p>
          <w:p w:rsidR="005456D6" w:rsidRPr="00DF6C03" w:rsidRDefault="00A83B8A" w:rsidP="002F3483"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6D6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="002F3483">
              <w:t>SwafS-31</w:t>
            </w:r>
            <w:r w:rsidR="005456D6">
              <w:t>-20</w:t>
            </w:r>
            <w:r w:rsidR="002F3483">
              <w:t>20</w:t>
            </w:r>
            <w:r w:rsidR="005456D6">
              <w:t xml:space="preserve">: </w:t>
            </w:r>
            <w:r w:rsidR="002F3483" w:rsidRPr="002F3483">
              <w:rPr>
                <w:bCs/>
                <w:sz w:val="23"/>
                <w:szCs w:val="23"/>
              </w:rPr>
              <w:t>Bottom-up approach to build SwafS knowledge base</w:t>
            </w:r>
          </w:p>
        </w:tc>
      </w:tr>
    </w:tbl>
    <w:p w:rsidR="00265F48" w:rsidRPr="00265F48" w:rsidRDefault="00265F48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9212"/>
      </w:tblGrid>
      <w:tr w:rsidR="00265F48" w:rsidRPr="00265F48" w:rsidTr="00D1124D">
        <w:tc>
          <w:tcPr>
            <w:tcW w:w="9212" w:type="dxa"/>
            <w:shd w:val="clear" w:color="auto" w:fill="8DB3E2" w:themeFill="text2" w:themeFillTint="66"/>
          </w:tcPr>
          <w:p w:rsidR="00265F48" w:rsidRPr="00265F48" w:rsidRDefault="00265F48" w:rsidP="00265F48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265F48">
              <w:rPr>
                <w:b/>
                <w:sz w:val="24"/>
                <w:lang w:val="en-GB"/>
              </w:rPr>
              <w:t>PROJECT INFORMATION</w:t>
            </w:r>
          </w:p>
        </w:tc>
      </w:tr>
      <w:tr w:rsidR="00265F48" w:rsidRPr="00265F48" w:rsidTr="00D1124D">
        <w:tc>
          <w:tcPr>
            <w:tcW w:w="9212" w:type="dxa"/>
          </w:tcPr>
          <w:p w:rsidR="00EB56CB" w:rsidRDefault="00265F48" w:rsidP="00EB56CB">
            <w:pPr>
              <w:rPr>
                <w:lang w:val="en-GB"/>
              </w:rPr>
            </w:pPr>
            <w:r w:rsidRPr="00265F48">
              <w:rPr>
                <w:b/>
                <w:lang w:val="en-GB"/>
              </w:rPr>
              <w:t>Field of expertise related to the topic</w:t>
            </w:r>
            <w:r w:rsidRPr="00772653">
              <w:rPr>
                <w:b/>
                <w:lang w:val="en-GB"/>
              </w:rPr>
              <w:t>:</w:t>
            </w:r>
            <w:r w:rsidR="00A83B8A" w:rsidRPr="00265F48"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2" w:name="Tekst1"/>
            <w:r w:rsidRPr="00265F48">
              <w:rPr>
                <w:lang w:val="en-GB"/>
              </w:rPr>
              <w:instrText xml:space="preserve"> FORMTEXT </w:instrText>
            </w:r>
            <w:r w:rsidR="00A83B8A" w:rsidRPr="00265F48">
              <w:rPr>
                <w:lang w:val="en-GB"/>
              </w:rPr>
            </w:r>
            <w:r w:rsidR="00A83B8A" w:rsidRPr="00265F48">
              <w:rPr>
                <w:lang w:val="en-GB"/>
              </w:rPr>
              <w:fldChar w:fldCharType="separate"/>
            </w:r>
          </w:p>
          <w:p w:rsidR="000E43DF" w:rsidRDefault="00EB56CB" w:rsidP="00EB56CB">
            <w:pPr>
              <w:rPr>
                <w:lang w:val="en-GB"/>
              </w:rPr>
            </w:pPr>
            <w:r>
              <w:rPr>
                <w:lang w:val="en-GB"/>
              </w:rPr>
              <w:t xml:space="preserve"> At the Regional Research Centre on Horticulture and Organic Agriculture, a particular interest is given to implementing sustainable agriculture components among farmers. Long experience was acquired in this thematic through several national projects. From personal experience,</w:t>
            </w:r>
            <w:r w:rsidR="000E43DF">
              <w:rPr>
                <w:lang w:val="en-GB"/>
              </w:rPr>
              <w:t xml:space="preserve"> as a vegetable breeder, I was always aware about the importance of developing technical skills among farmers community to make them able to produce their own seeds. Indeed, currently </w:t>
            </w:r>
            <w:r w:rsidR="000E43DF" w:rsidRPr="000E43DF">
              <w:rPr>
                <w:lang w:val="en-GB"/>
              </w:rPr>
              <w:t>Tunisia is importing more than 80% of its vegetable seeds needed to grow vegetables in the country.</w:t>
            </w:r>
            <w:r w:rsidR="00FD7B63">
              <w:rPr>
                <w:lang w:val="en-GB"/>
              </w:rPr>
              <w:t xml:space="preserve"> </w:t>
            </w:r>
            <w:r w:rsidR="000E43DF">
              <w:rPr>
                <w:lang w:val="en-GB"/>
              </w:rPr>
              <w:t>Moreover, taken into account challenges du</w:t>
            </w:r>
            <w:r w:rsidR="00FD7B63">
              <w:rPr>
                <w:lang w:val="en-GB"/>
              </w:rPr>
              <w:t>e</w:t>
            </w:r>
            <w:r w:rsidR="000E43DF">
              <w:rPr>
                <w:lang w:val="en-GB"/>
              </w:rPr>
              <w:t xml:space="preserve"> to the climate changes, local genetic ressources should be considered as a principal component to adress these challenges. Indeed, they represent a </w:t>
            </w:r>
            <w:r w:rsidR="00FD7B63">
              <w:rPr>
                <w:lang w:val="en-GB"/>
              </w:rPr>
              <w:lastRenderedPageBreak/>
              <w:t>valuable genetic reservoir with interesting adaptation traits.</w:t>
            </w:r>
          </w:p>
          <w:p w:rsidR="00EB56CB" w:rsidRDefault="00FD7B63" w:rsidP="000A2AF2">
            <w:pPr>
              <w:rPr>
                <w:lang w:val="en-GB"/>
              </w:rPr>
            </w:pPr>
            <w:r>
              <w:rPr>
                <w:lang w:val="en-GB"/>
              </w:rPr>
              <w:t xml:space="preserve">Personally, </w:t>
            </w:r>
            <w:r w:rsidR="000E43DF">
              <w:rPr>
                <w:lang w:val="en-GB"/>
              </w:rPr>
              <w:t>I have a long experience studying local</w:t>
            </w:r>
            <w:r>
              <w:rPr>
                <w:lang w:val="en-GB"/>
              </w:rPr>
              <w:t xml:space="preserve"> </w:t>
            </w:r>
            <w:r w:rsidR="000E43DF">
              <w:rPr>
                <w:lang w:val="en-GB"/>
              </w:rPr>
              <w:t>genetic resources features</w:t>
            </w:r>
            <w:r>
              <w:rPr>
                <w:lang w:val="en-GB"/>
              </w:rPr>
              <w:t xml:space="preserve"> of several vegetable species</w:t>
            </w:r>
            <w:r w:rsidR="000E43DF">
              <w:rPr>
                <w:lang w:val="en-GB"/>
              </w:rPr>
              <w:t xml:space="preserve">. </w:t>
            </w:r>
            <w:r>
              <w:rPr>
                <w:lang w:val="en-GB"/>
              </w:rPr>
              <w:t>The work was always carried out with the</w:t>
            </w:r>
            <w:r w:rsidR="000A2AF2">
              <w:rPr>
                <w:lang w:val="en-GB"/>
              </w:rPr>
              <w:t xml:space="preserve"> contribution o</w:t>
            </w:r>
            <w:r>
              <w:rPr>
                <w:lang w:val="en-GB"/>
              </w:rPr>
              <w:t>f different partners</w:t>
            </w:r>
            <w:r w:rsidR="000A2AF2">
              <w:rPr>
                <w:lang w:val="en-GB"/>
              </w:rPr>
              <w:t xml:space="preserve">: </w:t>
            </w:r>
            <w:r w:rsidR="004C236C">
              <w:rPr>
                <w:lang w:val="en-GB"/>
              </w:rPr>
              <w:t>f</w:t>
            </w:r>
            <w:r w:rsidR="000A2AF2" w:rsidRPr="000A2AF2">
              <w:rPr>
                <w:lang w:val="en-GB"/>
              </w:rPr>
              <w:t>armers</w:t>
            </w:r>
            <w:r w:rsidR="004C236C">
              <w:rPr>
                <w:lang w:val="en-GB"/>
              </w:rPr>
              <w:t xml:space="preserve"> (participatory approach</w:t>
            </w:r>
            <w:r w:rsidR="00FA1528">
              <w:rPr>
                <w:lang w:val="en-GB"/>
              </w:rPr>
              <w:t>, on farm demonstration</w:t>
            </w:r>
            <w:r w:rsidR="004C236C">
              <w:rPr>
                <w:lang w:val="en-GB"/>
              </w:rPr>
              <w:t>)</w:t>
            </w:r>
            <w:r w:rsidR="000A2AF2">
              <w:rPr>
                <w:lang w:val="en-GB"/>
              </w:rPr>
              <w:t>, n</w:t>
            </w:r>
            <w:r w:rsidR="000A2AF2" w:rsidRPr="000A2AF2">
              <w:rPr>
                <w:lang w:val="en-GB"/>
              </w:rPr>
              <w:t>urserymen</w:t>
            </w:r>
            <w:r w:rsidR="000A2AF2">
              <w:rPr>
                <w:lang w:val="en-GB"/>
              </w:rPr>
              <w:t>, a</w:t>
            </w:r>
            <w:r w:rsidR="000A2AF2" w:rsidRPr="000A2AF2">
              <w:rPr>
                <w:lang w:val="en-GB"/>
              </w:rPr>
              <w:t>cademicians (</w:t>
            </w:r>
            <w:r w:rsidR="000A2AF2">
              <w:rPr>
                <w:lang w:val="en-GB"/>
              </w:rPr>
              <w:t xml:space="preserve">seed production and </w:t>
            </w:r>
            <w:r w:rsidR="000A2AF2" w:rsidRPr="000A2AF2">
              <w:rPr>
                <w:lang w:val="en-GB"/>
              </w:rPr>
              <w:t>breeding work)</w:t>
            </w:r>
            <w:r w:rsidR="000A2AF2">
              <w:rPr>
                <w:lang w:val="en-GB"/>
              </w:rPr>
              <w:t>, s</w:t>
            </w:r>
            <w:r w:rsidR="000A2AF2" w:rsidRPr="000A2AF2">
              <w:rPr>
                <w:lang w:val="en-GB"/>
              </w:rPr>
              <w:t>tudents</w:t>
            </w:r>
            <w:r w:rsidR="000A2AF2">
              <w:rPr>
                <w:lang w:val="en-GB"/>
              </w:rPr>
              <w:t>, t</w:t>
            </w:r>
            <w:r w:rsidR="000A2AF2" w:rsidRPr="000A2AF2">
              <w:rPr>
                <w:lang w:val="en-GB"/>
              </w:rPr>
              <w:t>he technical services of the Ministry of Agriculture (CRDA</w:t>
            </w:r>
            <w:r w:rsidR="000A2AF2">
              <w:rPr>
                <w:lang w:val="en-GB"/>
              </w:rPr>
              <w:t>, Commissariat Régional de Développement Agricole</w:t>
            </w:r>
            <w:r w:rsidR="000A2AF2" w:rsidRPr="000A2AF2">
              <w:rPr>
                <w:lang w:val="en-GB"/>
              </w:rPr>
              <w:t>)</w:t>
            </w:r>
            <w:r w:rsidR="000A2AF2">
              <w:rPr>
                <w:lang w:val="en-GB"/>
              </w:rPr>
              <w:t>, t</w:t>
            </w:r>
            <w:r w:rsidR="000A2AF2" w:rsidRPr="000A2AF2">
              <w:rPr>
                <w:lang w:val="en-GB"/>
              </w:rPr>
              <w:t>he agriculture chambers</w:t>
            </w:r>
            <w:r w:rsidR="000A2AF2">
              <w:rPr>
                <w:lang w:val="en-GB"/>
              </w:rPr>
              <w:t>, t</w:t>
            </w:r>
            <w:r w:rsidR="000A2AF2" w:rsidRPr="000A2AF2">
              <w:rPr>
                <w:lang w:val="en-GB"/>
              </w:rPr>
              <w:t>he agricultural extension training agency (AVFA</w:t>
            </w:r>
            <w:r w:rsidR="000A2AF2">
              <w:rPr>
                <w:lang w:val="en-GB"/>
              </w:rPr>
              <w:t>, "Agence de Vulgarisation et de Formation Agricole"</w:t>
            </w:r>
            <w:r w:rsidR="000A2AF2" w:rsidRPr="000A2AF2">
              <w:rPr>
                <w:lang w:val="en-GB"/>
              </w:rPr>
              <w:t xml:space="preserve">), </w:t>
            </w:r>
            <w:r w:rsidR="000A2AF2">
              <w:rPr>
                <w:lang w:val="en-GB"/>
              </w:rPr>
              <w:t>s</w:t>
            </w:r>
            <w:r w:rsidR="000A2AF2" w:rsidRPr="000A2AF2">
              <w:rPr>
                <w:lang w:val="en-GB"/>
              </w:rPr>
              <w:t>eed industry partners</w:t>
            </w:r>
            <w:r w:rsidR="000A2AF2">
              <w:rPr>
                <w:lang w:val="en-GB"/>
              </w:rPr>
              <w:t xml:space="preserve"> (e.g. Agria Seeds)</w:t>
            </w:r>
            <w:r>
              <w:rPr>
                <w:lang w:val="en-GB"/>
              </w:rPr>
              <w:t>,</w:t>
            </w:r>
            <w:r w:rsidR="004C236C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GDA ("Groupement de développement agricole"), </w:t>
            </w:r>
            <w:r w:rsidR="004C236C">
              <w:rPr>
                <w:lang w:val="en-GB"/>
              </w:rPr>
              <w:t xml:space="preserve">and </w:t>
            </w:r>
            <w:r>
              <w:rPr>
                <w:lang w:val="en-GB"/>
              </w:rPr>
              <w:t>association</w:t>
            </w:r>
            <w:r w:rsidR="004C236C">
              <w:rPr>
                <w:lang w:val="en-GB"/>
              </w:rPr>
              <w:t>s</w:t>
            </w:r>
            <w:r>
              <w:rPr>
                <w:lang w:val="en-GB"/>
              </w:rPr>
              <w:t xml:space="preserve"> ("Association Tunisienne de Permaculture")</w:t>
            </w:r>
            <w:r w:rsidR="004C236C">
              <w:rPr>
                <w:lang w:val="en-GB"/>
              </w:rPr>
              <w:t>.</w:t>
            </w:r>
          </w:p>
          <w:p w:rsidR="00265F48" w:rsidRPr="00265F48" w:rsidRDefault="00A83B8A" w:rsidP="00EB56CB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end"/>
            </w:r>
            <w:bookmarkEnd w:id="12"/>
          </w:p>
          <w:p w:rsidR="00265F48" w:rsidRPr="00265F48" w:rsidRDefault="00265F48">
            <w:pPr>
              <w:rPr>
                <w:lang w:val="en-GB"/>
              </w:rPr>
            </w:pPr>
          </w:p>
        </w:tc>
      </w:tr>
      <w:tr w:rsidR="00265F48" w:rsidRPr="00265F48" w:rsidTr="00D1124D">
        <w:tc>
          <w:tcPr>
            <w:tcW w:w="9212" w:type="dxa"/>
          </w:tcPr>
          <w:p w:rsidR="00237CA6" w:rsidRDefault="00265F48">
            <w:pPr>
              <w:rPr>
                <w:lang w:val="en-GB"/>
              </w:rPr>
            </w:pPr>
            <w:r w:rsidRPr="00265F48">
              <w:rPr>
                <w:b/>
                <w:lang w:val="en-GB"/>
              </w:rPr>
              <w:lastRenderedPageBreak/>
              <w:t>Potential contribution to the project:</w:t>
            </w:r>
            <w:r w:rsidR="00A83B8A" w:rsidRPr="00265F48">
              <w:rPr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3" w:name="Tekst3"/>
            <w:r w:rsidRPr="00265F48">
              <w:rPr>
                <w:lang w:val="en-GB"/>
              </w:rPr>
              <w:instrText xml:space="preserve"> FORMTEXT </w:instrText>
            </w:r>
            <w:r w:rsidR="00A83B8A" w:rsidRPr="00265F48">
              <w:rPr>
                <w:lang w:val="en-GB"/>
              </w:rPr>
            </w:r>
            <w:r w:rsidR="00A83B8A" w:rsidRPr="00265F48">
              <w:rPr>
                <w:lang w:val="en-GB"/>
              </w:rPr>
              <w:fldChar w:fldCharType="separate"/>
            </w:r>
          </w:p>
          <w:p w:rsidR="00265F48" w:rsidRPr="00265F48" w:rsidRDefault="00237CA6">
            <w:pPr>
              <w:rPr>
                <w:lang w:val="en-GB"/>
              </w:rPr>
            </w:pPr>
            <w:r>
              <w:rPr>
                <w:lang w:val="en-GB"/>
              </w:rPr>
              <w:t xml:space="preserve">Improve farmers </w:t>
            </w:r>
            <w:r w:rsidR="004C236C">
              <w:rPr>
                <w:lang w:val="en-GB"/>
              </w:rPr>
              <w:t xml:space="preserve">knowledge and </w:t>
            </w:r>
            <w:r>
              <w:rPr>
                <w:lang w:val="en-GB"/>
              </w:rPr>
              <w:t>technical skills especially in vegetable seed production and seed storage techniques</w:t>
            </w:r>
            <w:r w:rsidR="00A83B8A" w:rsidRPr="00265F48">
              <w:rPr>
                <w:lang w:val="en-GB"/>
              </w:rPr>
              <w:fldChar w:fldCharType="end"/>
            </w:r>
            <w:bookmarkEnd w:id="13"/>
          </w:p>
          <w:p w:rsidR="00265F48" w:rsidRPr="00265F48" w:rsidRDefault="00265F48">
            <w:pPr>
              <w:rPr>
                <w:lang w:val="en-GB"/>
              </w:rPr>
            </w:pPr>
          </w:p>
        </w:tc>
      </w:tr>
      <w:tr w:rsidR="00265F48" w:rsidRPr="00265F48" w:rsidTr="00D1124D">
        <w:tc>
          <w:tcPr>
            <w:tcW w:w="9212" w:type="dxa"/>
          </w:tcPr>
          <w:p w:rsidR="00265F48" w:rsidRPr="00772653" w:rsidRDefault="00265F48">
            <w:pPr>
              <w:rPr>
                <w:b/>
                <w:lang w:val="en-GB"/>
              </w:rPr>
            </w:pPr>
            <w:r w:rsidRPr="00772653">
              <w:rPr>
                <w:b/>
                <w:lang w:val="en-GB"/>
              </w:rPr>
              <w:t xml:space="preserve">Role in the project: </w:t>
            </w:r>
          </w:p>
          <w:p w:rsidR="00265F48" w:rsidRPr="00265F48" w:rsidRDefault="00A83B8A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Kontrolli15"/>
            <w:r w:rsidR="00265F48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4"/>
            <w:r w:rsidR="00265F48" w:rsidRPr="00265F48">
              <w:rPr>
                <w:lang w:val="en-GB"/>
              </w:rPr>
              <w:t xml:space="preserve">   Research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Kontrolli17"/>
            <w:r w:rsidR="00265F48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5"/>
            <w:r w:rsidR="00265F48" w:rsidRPr="00265F48">
              <w:rPr>
                <w:lang w:val="en-GB"/>
              </w:rPr>
              <w:t xml:space="preserve">   Dissemination      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i19"/>
            <w:r w:rsidR="00265F48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6"/>
            <w:r w:rsidR="00265F48" w:rsidRPr="00265F48">
              <w:rPr>
                <w:lang w:val="en-GB"/>
              </w:rPr>
              <w:t xml:space="preserve">   Other</w:t>
            </w:r>
          </w:p>
          <w:p w:rsidR="00265F48" w:rsidRPr="00265F48" w:rsidRDefault="00A83B8A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Kontrolli16"/>
            <w:r w:rsidR="00265F48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7"/>
            <w:r w:rsidR="00265F48" w:rsidRPr="00265F48">
              <w:rPr>
                <w:lang w:val="en-GB"/>
              </w:rPr>
              <w:t xml:space="preserve">   Training  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i18"/>
            <w:r w:rsidR="00265F48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8"/>
            <w:r w:rsidR="00265F48" w:rsidRPr="00265F48">
              <w:rPr>
                <w:lang w:val="en-GB"/>
              </w:rPr>
              <w:t xml:space="preserve">   Technology Development</w:t>
            </w:r>
          </w:p>
        </w:tc>
      </w:tr>
      <w:tr w:rsidR="00265F48" w:rsidRPr="00265F48" w:rsidTr="00D1124D">
        <w:tc>
          <w:tcPr>
            <w:tcW w:w="9212" w:type="dxa"/>
          </w:tcPr>
          <w:p w:rsidR="00265F48" w:rsidRPr="00265F48" w:rsidRDefault="00772653" w:rsidP="00FD748B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idea: </w:t>
            </w:r>
            <w:r w:rsidR="00A83B8A">
              <w:rPr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9" w:name="Tekst4"/>
            <w:r>
              <w:rPr>
                <w:lang w:val="en-GB"/>
              </w:rPr>
              <w:instrText xml:space="preserve"> FORMTEXT </w:instrText>
            </w:r>
            <w:r w:rsidR="00A83B8A">
              <w:rPr>
                <w:lang w:val="en-GB"/>
              </w:rPr>
            </w:r>
            <w:r w:rsidR="00A83B8A">
              <w:rPr>
                <w:lang w:val="en-GB"/>
              </w:rPr>
              <w:fldChar w:fldCharType="separate"/>
            </w:r>
            <w:r w:rsidR="0052548F">
              <w:rPr>
                <w:lang w:val="en-GB"/>
              </w:rPr>
              <w:t>V</w:t>
            </w:r>
            <w:r w:rsidR="00FD748B">
              <w:rPr>
                <w:lang w:val="en-GB"/>
              </w:rPr>
              <w:t>alorization of v</w:t>
            </w:r>
            <w:r w:rsidR="0052548F">
              <w:rPr>
                <w:lang w:val="en-GB"/>
              </w:rPr>
              <w:t>egetable local genetic resources</w:t>
            </w:r>
            <w:r w:rsidR="00A83B8A">
              <w:rPr>
                <w:lang w:val="en-GB"/>
              </w:rPr>
              <w:fldChar w:fldCharType="end"/>
            </w:r>
            <w:bookmarkEnd w:id="19"/>
          </w:p>
        </w:tc>
      </w:tr>
      <w:tr w:rsidR="00772653" w:rsidRPr="00265F48" w:rsidTr="00D1124D">
        <w:tc>
          <w:tcPr>
            <w:tcW w:w="9212" w:type="dxa"/>
          </w:tcPr>
          <w:p w:rsidR="00772653" w:rsidRDefault="00772653" w:rsidP="00FD748B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description: </w:t>
            </w:r>
            <w:r w:rsidR="00A83B8A">
              <w:rPr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0" w:name="Tekst5"/>
            <w:r>
              <w:rPr>
                <w:lang w:val="en-GB"/>
              </w:rPr>
              <w:instrText xml:space="preserve"> FORMTEXT </w:instrText>
            </w:r>
            <w:r w:rsidR="00A83B8A">
              <w:rPr>
                <w:lang w:val="en-GB"/>
              </w:rPr>
            </w:r>
            <w:r w:rsidR="00A83B8A">
              <w:rPr>
                <w:lang w:val="en-GB"/>
              </w:rPr>
              <w:fldChar w:fldCharType="separate"/>
            </w:r>
            <w:r w:rsidR="0052548F">
              <w:rPr>
                <w:lang w:val="en-GB"/>
              </w:rPr>
              <w:t xml:space="preserve">Several vegetable genetic resources have been collected through the country. A  germplasm collection is maintaned at the Regional Research Centre on Horticulture and Organic Agriculture. Several </w:t>
            </w:r>
            <w:r w:rsidR="008536E0">
              <w:rPr>
                <w:lang w:val="en-GB"/>
              </w:rPr>
              <w:t xml:space="preserve">vegetable </w:t>
            </w:r>
            <w:r w:rsidR="0052548F">
              <w:rPr>
                <w:lang w:val="en-GB"/>
              </w:rPr>
              <w:t xml:space="preserve">cultivars have been characterized and evaluated for different traits. </w:t>
            </w:r>
            <w:r w:rsidR="008536E0">
              <w:rPr>
                <w:lang w:val="en-GB"/>
              </w:rPr>
              <w:t xml:space="preserve"> Hence, b</w:t>
            </w:r>
            <w:r w:rsidR="008536E0" w:rsidRPr="008536E0">
              <w:rPr>
                <w:lang w:val="en-GB"/>
              </w:rPr>
              <w:t xml:space="preserve">est performing cultivars </w:t>
            </w:r>
            <w:r w:rsidR="008536E0">
              <w:rPr>
                <w:lang w:val="en-GB"/>
              </w:rPr>
              <w:t>can</w:t>
            </w:r>
            <w:r w:rsidR="008536E0" w:rsidRPr="008536E0">
              <w:rPr>
                <w:lang w:val="en-GB"/>
              </w:rPr>
              <w:t xml:space="preserve"> be made available for vegetable growers </w:t>
            </w:r>
            <w:r w:rsidR="008536E0">
              <w:rPr>
                <w:lang w:val="en-GB"/>
              </w:rPr>
              <w:t xml:space="preserve">with a technical support to improve their skills especially in seed production and seed storage. </w:t>
            </w:r>
            <w:r w:rsidR="00FD748B">
              <w:rPr>
                <w:lang w:val="en-GB"/>
              </w:rPr>
              <w:t xml:space="preserve">Consequently, vegetable farmers will acquire the capacity to produce and maintain their own seeds and then contribute to a beter situation of autonomy. </w:t>
            </w:r>
            <w:r w:rsidR="008536E0">
              <w:rPr>
                <w:lang w:val="en-GB"/>
              </w:rPr>
              <w:t>Moreover, this</w:t>
            </w:r>
            <w:r w:rsidR="0052548F">
              <w:rPr>
                <w:lang w:val="en-GB"/>
              </w:rPr>
              <w:t xml:space="preserve"> project is aiming to perform further studies of the </w:t>
            </w:r>
            <w:r w:rsidR="00FD748B">
              <w:rPr>
                <w:lang w:val="en-GB"/>
              </w:rPr>
              <w:t xml:space="preserve">local </w:t>
            </w:r>
            <w:r w:rsidR="0052548F">
              <w:rPr>
                <w:lang w:val="en-GB"/>
              </w:rPr>
              <w:t xml:space="preserve">germplasm that could be used in future breeding programs.  </w:t>
            </w:r>
            <w:r w:rsidR="00A83B8A">
              <w:rPr>
                <w:lang w:val="en-GB"/>
              </w:rPr>
              <w:fldChar w:fldCharType="end"/>
            </w:r>
            <w:bookmarkEnd w:id="20"/>
          </w:p>
        </w:tc>
      </w:tr>
      <w:tr w:rsidR="00772653" w:rsidRPr="00265F48" w:rsidTr="00D1124D">
        <w:tc>
          <w:tcPr>
            <w:tcW w:w="9212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Already experience as a Coordinator: </w:t>
            </w:r>
            <w:r w:rsidR="00A83B8A">
              <w:rPr>
                <w:lang w:val="en-GB"/>
              </w:rPr>
              <w:fldChar w:fldCharType="begin">
                <w:ffData>
                  <w:name w:val="Kontrolli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1" w:name="Kontrolli20"/>
            <w:r>
              <w:rPr>
                <w:lang w:val="en-GB"/>
              </w:rPr>
              <w:instrText xml:space="preserve"> FORMCHECKBOX </w:instrText>
            </w:r>
            <w:r w:rsidR="00A83B8A">
              <w:rPr>
                <w:lang w:val="en-GB"/>
              </w:rPr>
            </w:r>
            <w:r w:rsidR="00A83B8A">
              <w:rPr>
                <w:lang w:val="en-GB"/>
              </w:rPr>
              <w:fldChar w:fldCharType="separate"/>
            </w:r>
            <w:r w:rsidR="00A83B8A">
              <w:rPr>
                <w:lang w:val="en-GB"/>
              </w:rPr>
              <w:fldChar w:fldCharType="end"/>
            </w:r>
            <w:bookmarkEnd w:id="21"/>
            <w:r>
              <w:rPr>
                <w:lang w:val="en-GB"/>
              </w:rPr>
              <w:t xml:space="preserve"> yes    </w:t>
            </w:r>
            <w:r w:rsidR="00A83B8A">
              <w:rPr>
                <w:lang w:val="en-GB"/>
              </w:rPr>
              <w:fldChar w:fldCharType="begin">
                <w:ffData>
                  <w:name w:val="Kontrolli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i21"/>
            <w:r>
              <w:rPr>
                <w:lang w:val="en-GB"/>
              </w:rPr>
              <w:instrText xml:space="preserve"> FORMCHECKBOX </w:instrText>
            </w:r>
            <w:r w:rsidR="00A83B8A">
              <w:rPr>
                <w:lang w:val="en-GB"/>
              </w:rPr>
            </w:r>
            <w:r w:rsidR="00A83B8A">
              <w:rPr>
                <w:lang w:val="en-GB"/>
              </w:rPr>
              <w:fldChar w:fldCharType="separate"/>
            </w:r>
            <w:r w:rsidR="00A83B8A">
              <w:rPr>
                <w:lang w:val="en-GB"/>
              </w:rPr>
              <w:fldChar w:fldCharType="end"/>
            </w:r>
            <w:bookmarkEnd w:id="22"/>
            <w:r>
              <w:rPr>
                <w:lang w:val="en-GB"/>
              </w:rPr>
              <w:t xml:space="preserve"> no</w:t>
            </w:r>
          </w:p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As a Partner: </w:t>
            </w:r>
            <w:r w:rsidR="00A83B8A">
              <w:rPr>
                <w:lang w:val="en-GB"/>
              </w:rPr>
              <w:fldChar w:fldCharType="begin">
                <w:ffData>
                  <w:name w:val="Kontrolli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83B8A">
              <w:rPr>
                <w:lang w:val="en-GB"/>
              </w:rPr>
            </w:r>
            <w:r w:rsidR="00A83B8A">
              <w:rPr>
                <w:lang w:val="en-GB"/>
              </w:rPr>
              <w:fldChar w:fldCharType="separate"/>
            </w:r>
            <w:r w:rsidR="00A83B8A"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yes    </w:t>
            </w:r>
            <w:r w:rsidR="00A83B8A">
              <w:rPr>
                <w:lang w:val="en-GB"/>
              </w:rPr>
              <w:fldChar w:fldCharType="begin">
                <w:ffData>
                  <w:name w:val="Kontrolli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83B8A">
              <w:rPr>
                <w:lang w:val="en-GB"/>
              </w:rPr>
            </w:r>
            <w:r w:rsidR="00A83B8A">
              <w:rPr>
                <w:lang w:val="en-GB"/>
              </w:rPr>
              <w:fldChar w:fldCharType="separate"/>
            </w:r>
            <w:r w:rsidR="00A83B8A"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no</w:t>
            </w:r>
          </w:p>
          <w:p w:rsidR="00772653" w:rsidRDefault="00772653" w:rsidP="004C236C">
            <w:pPr>
              <w:rPr>
                <w:lang w:val="en-GB"/>
              </w:rPr>
            </w:pPr>
            <w:r>
              <w:rPr>
                <w:lang w:val="en-GB"/>
              </w:rPr>
              <w:t xml:space="preserve">If “yes”, which project: </w:t>
            </w:r>
            <w:r w:rsidR="00A83B8A">
              <w:rPr>
                <w:lang w:val="en-GB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3" w:name="Tekst6"/>
            <w:r>
              <w:rPr>
                <w:lang w:val="en-GB"/>
              </w:rPr>
              <w:instrText xml:space="preserve"> FORMTEXT </w:instrText>
            </w:r>
            <w:r w:rsidR="00A83B8A">
              <w:rPr>
                <w:lang w:val="en-GB"/>
              </w:rPr>
            </w:r>
            <w:r w:rsidR="00A83B8A">
              <w:rPr>
                <w:lang w:val="en-GB"/>
              </w:rPr>
              <w:fldChar w:fldCharType="separate"/>
            </w:r>
            <w:r w:rsidR="004C236C">
              <w:rPr>
                <w:noProof/>
                <w:lang w:val="en-GB"/>
              </w:rPr>
              <w:t xml:space="preserve"> A project ongoing whih started in January 2020, entitled "Enhancement of Tomato production in Africa for maximum sustainable yield"</w:t>
            </w:r>
            <w:r w:rsidR="00A83B8A">
              <w:rPr>
                <w:lang w:val="en-GB"/>
              </w:rPr>
              <w:fldChar w:fldCharType="end"/>
            </w:r>
            <w:bookmarkEnd w:id="23"/>
          </w:p>
        </w:tc>
      </w:tr>
      <w:tr w:rsidR="00772653" w:rsidRPr="00265F48" w:rsidTr="00D1124D">
        <w:tc>
          <w:tcPr>
            <w:tcW w:w="9212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Other partners in consortium already identified (with countries): </w:t>
            </w:r>
            <w:r w:rsidR="00A83B8A">
              <w:rPr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4" w:name="Tekst7"/>
            <w:r>
              <w:rPr>
                <w:lang w:val="en-GB"/>
              </w:rPr>
              <w:instrText xml:space="preserve"> FORMTEXT </w:instrText>
            </w:r>
            <w:r w:rsidR="00A83B8A">
              <w:rPr>
                <w:lang w:val="en-GB"/>
              </w:rPr>
            </w:r>
            <w:r w:rsidR="00A83B8A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="00A83B8A">
              <w:rPr>
                <w:lang w:val="en-GB"/>
              </w:rPr>
              <w:fldChar w:fldCharType="end"/>
            </w:r>
            <w:bookmarkEnd w:id="24"/>
          </w:p>
        </w:tc>
      </w:tr>
    </w:tbl>
    <w:p w:rsidR="00F05213" w:rsidRPr="00265F48" w:rsidRDefault="00F05213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4606"/>
        <w:gridCol w:w="4606"/>
      </w:tblGrid>
      <w:tr w:rsidR="00772653" w:rsidRPr="00772653" w:rsidTr="00D1124D">
        <w:tc>
          <w:tcPr>
            <w:tcW w:w="9212" w:type="dxa"/>
            <w:gridSpan w:val="2"/>
            <w:shd w:val="clear" w:color="auto" w:fill="8DB3E2" w:themeFill="text2" w:themeFillTint="66"/>
          </w:tcPr>
          <w:p w:rsidR="00772653" w:rsidRPr="00772653" w:rsidRDefault="00772653" w:rsidP="00772653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772653">
              <w:rPr>
                <w:b/>
                <w:sz w:val="24"/>
                <w:lang w:val="en-GB"/>
              </w:rPr>
              <w:t>TARGET COORDINATOR / PARTNER SOUGHT</w:t>
            </w:r>
          </w:p>
        </w:tc>
      </w:tr>
      <w:tr w:rsidR="00772653" w:rsidTr="00D1124D">
        <w:tc>
          <w:tcPr>
            <w:tcW w:w="4606" w:type="dxa"/>
          </w:tcPr>
          <w:p w:rsidR="00772653" w:rsidRPr="00772653" w:rsidRDefault="00772653">
            <w:pPr>
              <w:rPr>
                <w:b/>
                <w:lang w:val="en-GB"/>
              </w:rPr>
            </w:pPr>
            <w:r w:rsidRPr="00772653">
              <w:rPr>
                <w:b/>
                <w:lang w:val="en-GB"/>
              </w:rPr>
              <w:t>Organisation details:</w:t>
            </w:r>
          </w:p>
        </w:tc>
        <w:tc>
          <w:tcPr>
            <w:tcW w:w="4606" w:type="dxa"/>
          </w:tcPr>
          <w:p w:rsidR="00772653" w:rsidRDefault="00772653">
            <w:pPr>
              <w:rPr>
                <w:lang w:val="en-GB"/>
              </w:rPr>
            </w:pPr>
          </w:p>
        </w:tc>
      </w:tr>
      <w:tr w:rsidR="00772653" w:rsidTr="00D1124D">
        <w:tc>
          <w:tcPr>
            <w:tcW w:w="4606" w:type="dxa"/>
          </w:tcPr>
          <w:p w:rsidR="00772653" w:rsidRDefault="00A83B8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i22"/>
            <w:r w:rsidR="00F31621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5"/>
            <w:r w:rsidR="00772653">
              <w:rPr>
                <w:lang w:val="en-GB"/>
              </w:rPr>
              <w:t>Higher education / university</w:t>
            </w:r>
          </w:p>
        </w:tc>
        <w:tc>
          <w:tcPr>
            <w:tcW w:w="4606" w:type="dxa"/>
          </w:tcPr>
          <w:p w:rsidR="00772653" w:rsidRDefault="00A83B8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621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772653">
              <w:rPr>
                <w:lang w:val="en-GB"/>
              </w:rPr>
              <w:t>Industry / SME</w:t>
            </w:r>
          </w:p>
        </w:tc>
      </w:tr>
      <w:tr w:rsidR="00772653" w:rsidTr="00D1124D">
        <w:tc>
          <w:tcPr>
            <w:tcW w:w="4606" w:type="dxa"/>
          </w:tcPr>
          <w:p w:rsidR="00772653" w:rsidRDefault="00A83B8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31621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772653">
              <w:rPr>
                <w:lang w:val="en-GB"/>
              </w:rPr>
              <w:t>Research institution</w:t>
            </w:r>
          </w:p>
        </w:tc>
        <w:tc>
          <w:tcPr>
            <w:tcW w:w="4606" w:type="dxa"/>
          </w:tcPr>
          <w:p w:rsidR="00772653" w:rsidRDefault="00A83B8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621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772653">
              <w:rPr>
                <w:lang w:val="en-GB"/>
              </w:rPr>
              <w:t>Other</w:t>
            </w:r>
          </w:p>
        </w:tc>
      </w:tr>
      <w:tr w:rsidR="00772653" w:rsidTr="00D1124D">
        <w:tc>
          <w:tcPr>
            <w:tcW w:w="4606" w:type="dxa"/>
          </w:tcPr>
          <w:p w:rsidR="00772653" w:rsidRDefault="00A83B8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621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772653">
              <w:rPr>
                <w:lang w:val="en-GB"/>
              </w:rPr>
              <w:t>NGO</w:t>
            </w:r>
          </w:p>
        </w:tc>
        <w:tc>
          <w:tcPr>
            <w:tcW w:w="4606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>Please</w:t>
            </w:r>
            <w:r w:rsidR="00F31621">
              <w:rPr>
                <w:lang w:val="en-GB"/>
              </w:rPr>
              <w:t xml:space="preserve"> specify: </w:t>
            </w:r>
            <w:r w:rsidR="00A83B8A">
              <w:rPr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6" w:name="Tekst8"/>
            <w:r w:rsidR="00F31621">
              <w:rPr>
                <w:lang w:val="en-GB"/>
              </w:rPr>
              <w:instrText xml:space="preserve"> FORMTEXT </w:instrText>
            </w:r>
            <w:r w:rsidR="00A83B8A">
              <w:rPr>
                <w:lang w:val="en-GB"/>
              </w:rPr>
            </w:r>
            <w:r w:rsidR="00A83B8A">
              <w:rPr>
                <w:lang w:val="en-GB"/>
              </w:rPr>
              <w:fldChar w:fldCharType="separate"/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A83B8A">
              <w:rPr>
                <w:lang w:val="en-GB"/>
              </w:rPr>
              <w:fldChar w:fldCharType="end"/>
            </w:r>
            <w:bookmarkEnd w:id="26"/>
          </w:p>
        </w:tc>
      </w:tr>
      <w:tr w:rsidR="00772653" w:rsidTr="00D1124D">
        <w:tc>
          <w:tcPr>
            <w:tcW w:w="4606" w:type="dxa"/>
          </w:tcPr>
          <w:p w:rsidR="00772653" w:rsidRDefault="00A83B8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621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772653">
              <w:rPr>
                <w:lang w:val="en-GB"/>
              </w:rPr>
              <w:t>Education</w:t>
            </w:r>
          </w:p>
        </w:tc>
        <w:tc>
          <w:tcPr>
            <w:tcW w:w="4606" w:type="dxa"/>
          </w:tcPr>
          <w:p w:rsidR="00772653" w:rsidRDefault="00772653">
            <w:pPr>
              <w:rPr>
                <w:lang w:val="en-GB"/>
              </w:rPr>
            </w:pPr>
          </w:p>
        </w:tc>
      </w:tr>
      <w:tr w:rsidR="00F31621" w:rsidTr="00D1124D">
        <w:trPr>
          <w:trHeight w:val="816"/>
        </w:trPr>
        <w:tc>
          <w:tcPr>
            <w:tcW w:w="9212" w:type="dxa"/>
            <w:gridSpan w:val="2"/>
          </w:tcPr>
          <w:p w:rsidR="00F31621" w:rsidRPr="00F31621" w:rsidRDefault="00F31621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We are looking for following </w:t>
            </w:r>
            <w:r w:rsidRPr="00F31621">
              <w:rPr>
                <w:b/>
                <w:lang w:val="en-GB"/>
              </w:rPr>
              <w:t xml:space="preserve">Expertise / Competencies: </w:t>
            </w:r>
            <w:r w:rsidR="00A83B8A">
              <w:rPr>
                <w:lang w:val="en-GB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27" w:name="Tekst9"/>
            <w:r>
              <w:rPr>
                <w:lang w:val="en-GB"/>
              </w:rPr>
              <w:instrText xml:space="preserve"> FORMTEXT </w:instrText>
            </w:r>
            <w:r w:rsidR="00A83B8A">
              <w:rPr>
                <w:lang w:val="en-GB"/>
              </w:rPr>
            </w:r>
            <w:r w:rsidR="00A83B8A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="00A83B8A">
              <w:rPr>
                <w:lang w:val="en-GB"/>
              </w:rPr>
              <w:fldChar w:fldCharType="end"/>
            </w:r>
            <w:bookmarkEnd w:id="27"/>
          </w:p>
        </w:tc>
      </w:tr>
    </w:tbl>
    <w:p w:rsidR="005954E1" w:rsidRDefault="005954E1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9212"/>
      </w:tblGrid>
      <w:tr w:rsidR="00F31621" w:rsidRPr="00F31621" w:rsidTr="00D1124D">
        <w:tc>
          <w:tcPr>
            <w:tcW w:w="9212" w:type="dxa"/>
            <w:shd w:val="clear" w:color="auto" w:fill="8DB3E2" w:themeFill="text2" w:themeFillTint="66"/>
          </w:tcPr>
          <w:p w:rsidR="00F31621" w:rsidRPr="00F31621" w:rsidRDefault="00F31621" w:rsidP="00F3162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F31621">
              <w:rPr>
                <w:b/>
                <w:sz w:val="24"/>
                <w:lang w:val="en-GB"/>
              </w:rPr>
              <w:t>CONTACT DETAILS</w:t>
            </w:r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Contact Person: </w:t>
            </w:r>
          </w:p>
          <w:p w:rsidR="00DF48F5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Name: </w:t>
            </w:r>
            <w:r w:rsidR="00A83B8A">
              <w:rPr>
                <w:lang w:val="en-GB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8" w:name="Tekst10"/>
            <w:r>
              <w:rPr>
                <w:lang w:val="en-GB"/>
              </w:rPr>
              <w:instrText xml:space="preserve"> FORMTEXT </w:instrText>
            </w:r>
            <w:r w:rsidR="00A83B8A">
              <w:rPr>
                <w:lang w:val="en-GB"/>
              </w:rPr>
            </w:r>
            <w:r w:rsidR="00A83B8A">
              <w:rPr>
                <w:lang w:val="en-GB"/>
              </w:rPr>
              <w:fldChar w:fldCharType="separate"/>
            </w:r>
            <w:r w:rsidR="00237CA6">
              <w:rPr>
                <w:lang w:val="en-GB"/>
              </w:rPr>
              <w:t>Mounira ELBAZ</w:t>
            </w:r>
            <w:r w:rsidR="00A83B8A">
              <w:rPr>
                <w:lang w:val="en-GB"/>
              </w:rPr>
              <w:fldChar w:fldCharType="end"/>
            </w:r>
            <w:bookmarkEnd w:id="28"/>
          </w:p>
          <w:p w:rsidR="00F31621" w:rsidRDefault="00A83B8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9" w:name="Kontrolli23"/>
            <w:r w:rsidR="00F31621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9"/>
            <w:r w:rsidR="00F31621">
              <w:rPr>
                <w:lang w:val="en-GB"/>
              </w:rPr>
              <w:t xml:space="preserve">   Ms   </w:t>
            </w:r>
            <w:r>
              <w:rPr>
                <w:lang w:val="en-GB"/>
              </w:rPr>
              <w:fldChar w:fldCharType="begin">
                <w:ffData>
                  <w:name w:val="Kontrolli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i24"/>
            <w:r w:rsidR="00F31621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0"/>
            <w:r w:rsidR="00F31621">
              <w:rPr>
                <w:lang w:val="en-GB"/>
              </w:rPr>
              <w:t xml:space="preserve">   Mr </w:t>
            </w:r>
          </w:p>
        </w:tc>
      </w:tr>
      <w:tr w:rsidR="00F31621" w:rsidTr="00D1124D">
        <w:tc>
          <w:tcPr>
            <w:tcW w:w="9212" w:type="dxa"/>
          </w:tcPr>
          <w:p w:rsidR="00F31621" w:rsidRDefault="00F31621" w:rsidP="00237CA6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Organisation: </w:t>
            </w:r>
            <w:r w:rsidR="00A83B8A">
              <w:rPr>
                <w:lang w:val="en-GB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31" w:name="Tekst11"/>
            <w:r>
              <w:rPr>
                <w:lang w:val="en-GB"/>
              </w:rPr>
              <w:instrText xml:space="preserve"> FORMTEXT </w:instrText>
            </w:r>
            <w:r w:rsidR="00A83B8A">
              <w:rPr>
                <w:lang w:val="en-GB"/>
              </w:rPr>
            </w:r>
            <w:r w:rsidR="00A83B8A">
              <w:rPr>
                <w:lang w:val="en-GB"/>
              </w:rPr>
              <w:fldChar w:fldCharType="separate"/>
            </w:r>
            <w:r w:rsidR="00237CA6">
              <w:rPr>
                <w:lang w:val="en-GB"/>
              </w:rPr>
              <w:t>The Regional Research Centre on Horticulture and Organic Agriculture</w:t>
            </w:r>
            <w:r w:rsidR="00A83B8A">
              <w:rPr>
                <w:lang w:val="en-GB"/>
              </w:rPr>
              <w:fldChar w:fldCharType="end"/>
            </w:r>
            <w:bookmarkEnd w:id="31"/>
          </w:p>
        </w:tc>
      </w:tr>
      <w:tr w:rsidR="00F31621" w:rsidTr="00D1124D">
        <w:tc>
          <w:tcPr>
            <w:tcW w:w="9212" w:type="dxa"/>
          </w:tcPr>
          <w:p w:rsidR="00F31621" w:rsidRDefault="00F31621" w:rsidP="00237CA6">
            <w:pPr>
              <w:rPr>
                <w:lang w:val="en-GB"/>
              </w:rPr>
            </w:pPr>
            <w:r>
              <w:rPr>
                <w:lang w:val="en-GB"/>
              </w:rPr>
              <w:t xml:space="preserve">Address: </w:t>
            </w:r>
            <w:r w:rsidR="00A83B8A">
              <w:rPr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32" w:name="Tekst12"/>
            <w:r>
              <w:rPr>
                <w:lang w:val="en-GB"/>
              </w:rPr>
              <w:instrText xml:space="preserve"> FORMTEXT </w:instrText>
            </w:r>
            <w:r w:rsidR="00A83B8A">
              <w:rPr>
                <w:lang w:val="en-GB"/>
              </w:rPr>
            </w:r>
            <w:r w:rsidR="00A83B8A">
              <w:rPr>
                <w:lang w:val="en-GB"/>
              </w:rPr>
              <w:fldChar w:fldCharType="separate"/>
            </w:r>
            <w:r w:rsidR="00237CA6">
              <w:rPr>
                <w:noProof/>
                <w:lang w:val="en-GB"/>
              </w:rPr>
              <w:t>BP57 Chott Meriem Sousse</w:t>
            </w:r>
            <w:r w:rsidR="00A83B8A">
              <w:rPr>
                <w:lang w:val="en-GB"/>
              </w:rPr>
              <w:fldChar w:fldCharType="end"/>
            </w:r>
            <w:bookmarkEnd w:id="32"/>
          </w:p>
        </w:tc>
      </w:tr>
      <w:tr w:rsidR="00F31621" w:rsidTr="00D1124D">
        <w:tc>
          <w:tcPr>
            <w:tcW w:w="9212" w:type="dxa"/>
          </w:tcPr>
          <w:p w:rsidR="00F31621" w:rsidRDefault="00F31621" w:rsidP="00237CA6">
            <w:pPr>
              <w:rPr>
                <w:lang w:val="en-GB"/>
              </w:rPr>
            </w:pPr>
            <w:r>
              <w:rPr>
                <w:lang w:val="en-GB"/>
              </w:rPr>
              <w:t xml:space="preserve">Postal code: </w:t>
            </w:r>
            <w:r w:rsidR="00A83B8A">
              <w:rPr>
                <w:lang w:val="en-GB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33" w:name="Tekst13"/>
            <w:r>
              <w:rPr>
                <w:lang w:val="en-GB"/>
              </w:rPr>
              <w:instrText xml:space="preserve"> FORMTEXT </w:instrText>
            </w:r>
            <w:r w:rsidR="00A83B8A">
              <w:rPr>
                <w:lang w:val="en-GB"/>
              </w:rPr>
            </w:r>
            <w:r w:rsidR="00A83B8A">
              <w:rPr>
                <w:lang w:val="en-GB"/>
              </w:rPr>
              <w:fldChar w:fldCharType="separate"/>
            </w:r>
            <w:r w:rsidR="00237CA6">
              <w:rPr>
                <w:noProof/>
                <w:lang w:val="en-GB"/>
              </w:rPr>
              <w:t>4042</w:t>
            </w:r>
            <w:r w:rsidR="00A83B8A">
              <w:rPr>
                <w:lang w:val="en-GB"/>
              </w:rPr>
              <w:fldChar w:fldCharType="end"/>
            </w:r>
            <w:bookmarkEnd w:id="33"/>
          </w:p>
        </w:tc>
      </w:tr>
      <w:tr w:rsidR="00F31621" w:rsidTr="00D1124D">
        <w:tc>
          <w:tcPr>
            <w:tcW w:w="9212" w:type="dxa"/>
          </w:tcPr>
          <w:p w:rsidR="00F31621" w:rsidRDefault="00F31621" w:rsidP="00237CA6">
            <w:pPr>
              <w:rPr>
                <w:lang w:val="en-GB"/>
              </w:rPr>
            </w:pPr>
            <w:r>
              <w:rPr>
                <w:lang w:val="en-GB"/>
              </w:rPr>
              <w:t xml:space="preserve">City: </w:t>
            </w:r>
            <w:r w:rsidR="00A83B8A">
              <w:rPr>
                <w:lang w:val="en-GB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34" w:name="Tekst14"/>
            <w:r>
              <w:rPr>
                <w:lang w:val="en-GB"/>
              </w:rPr>
              <w:instrText xml:space="preserve"> FORMTEXT </w:instrText>
            </w:r>
            <w:r w:rsidR="00A83B8A">
              <w:rPr>
                <w:lang w:val="en-GB"/>
              </w:rPr>
            </w:r>
            <w:r w:rsidR="00A83B8A">
              <w:rPr>
                <w:lang w:val="en-GB"/>
              </w:rPr>
              <w:fldChar w:fldCharType="separate"/>
            </w:r>
            <w:r w:rsidR="00237CA6">
              <w:rPr>
                <w:noProof/>
                <w:lang w:val="en-GB"/>
              </w:rPr>
              <w:t>Sousse</w:t>
            </w:r>
            <w:r w:rsidR="00A83B8A">
              <w:rPr>
                <w:lang w:val="en-GB"/>
              </w:rPr>
              <w:fldChar w:fldCharType="end"/>
            </w:r>
            <w:bookmarkEnd w:id="34"/>
          </w:p>
        </w:tc>
      </w:tr>
      <w:tr w:rsidR="00F31621" w:rsidTr="00D1124D">
        <w:tc>
          <w:tcPr>
            <w:tcW w:w="9212" w:type="dxa"/>
          </w:tcPr>
          <w:p w:rsidR="00F31621" w:rsidRDefault="00F31621" w:rsidP="00237CA6">
            <w:pPr>
              <w:rPr>
                <w:lang w:val="en-GB"/>
              </w:rPr>
            </w:pPr>
            <w:r>
              <w:rPr>
                <w:lang w:val="en-GB"/>
              </w:rPr>
              <w:t xml:space="preserve">Country: </w:t>
            </w:r>
            <w:r w:rsidR="00A83B8A">
              <w:rPr>
                <w:lang w:val="en-GB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35" w:name="Tekst15"/>
            <w:r>
              <w:rPr>
                <w:lang w:val="en-GB"/>
              </w:rPr>
              <w:instrText xml:space="preserve"> FORMTEXT </w:instrText>
            </w:r>
            <w:r w:rsidR="00A83B8A">
              <w:rPr>
                <w:lang w:val="en-GB"/>
              </w:rPr>
            </w:r>
            <w:r w:rsidR="00A83B8A">
              <w:rPr>
                <w:lang w:val="en-GB"/>
              </w:rPr>
              <w:fldChar w:fldCharType="separate"/>
            </w:r>
            <w:r w:rsidR="00237CA6">
              <w:rPr>
                <w:noProof/>
                <w:lang w:val="en-GB"/>
              </w:rPr>
              <w:t>Tunisia</w:t>
            </w:r>
            <w:r w:rsidR="00A83B8A">
              <w:rPr>
                <w:lang w:val="en-GB"/>
              </w:rPr>
              <w:fldChar w:fldCharType="end"/>
            </w:r>
            <w:bookmarkEnd w:id="35"/>
          </w:p>
        </w:tc>
      </w:tr>
      <w:tr w:rsidR="00F31621" w:rsidTr="00D1124D">
        <w:tc>
          <w:tcPr>
            <w:tcW w:w="9212" w:type="dxa"/>
          </w:tcPr>
          <w:p w:rsidR="00F31621" w:rsidRDefault="00F31621" w:rsidP="00DE0491">
            <w:pPr>
              <w:rPr>
                <w:lang w:val="en-GB"/>
              </w:rPr>
            </w:pPr>
            <w:r>
              <w:rPr>
                <w:lang w:val="en-GB"/>
              </w:rPr>
              <w:t xml:space="preserve">Phone: </w:t>
            </w:r>
            <w:r w:rsidR="00A83B8A">
              <w:rPr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36" w:name="Tekst16"/>
            <w:r>
              <w:rPr>
                <w:lang w:val="en-GB"/>
              </w:rPr>
              <w:instrText xml:space="preserve"> FORMTEXT </w:instrText>
            </w:r>
            <w:r w:rsidR="00A83B8A">
              <w:rPr>
                <w:lang w:val="en-GB"/>
              </w:rPr>
            </w:r>
            <w:r w:rsidR="00A83B8A">
              <w:rPr>
                <w:lang w:val="en-GB"/>
              </w:rPr>
              <w:fldChar w:fldCharType="separate"/>
            </w:r>
            <w:r w:rsidR="00237CA6">
              <w:rPr>
                <w:noProof/>
                <w:lang w:val="en-GB"/>
              </w:rPr>
              <w:t xml:space="preserve">+216 </w:t>
            </w:r>
            <w:r w:rsidR="00DE0491">
              <w:rPr>
                <w:noProof/>
                <w:lang w:val="en-GB"/>
              </w:rPr>
              <w:t>56169019</w:t>
            </w:r>
            <w:r w:rsidR="00A83B8A">
              <w:rPr>
                <w:lang w:val="en-GB"/>
              </w:rPr>
              <w:fldChar w:fldCharType="end"/>
            </w:r>
            <w:bookmarkEnd w:id="36"/>
          </w:p>
        </w:tc>
      </w:tr>
      <w:tr w:rsidR="00F31621" w:rsidTr="00D1124D">
        <w:tc>
          <w:tcPr>
            <w:tcW w:w="9212" w:type="dxa"/>
          </w:tcPr>
          <w:p w:rsidR="00F31621" w:rsidRDefault="00F31621" w:rsidP="00DE0491">
            <w:pPr>
              <w:rPr>
                <w:lang w:val="en-GB"/>
              </w:rPr>
            </w:pPr>
            <w:r>
              <w:rPr>
                <w:lang w:val="en-GB"/>
              </w:rPr>
              <w:t xml:space="preserve">Email: </w:t>
            </w:r>
            <w:r w:rsidR="00A83B8A">
              <w:rPr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37" w:name="Tekst17"/>
            <w:r>
              <w:rPr>
                <w:lang w:val="en-GB"/>
              </w:rPr>
              <w:instrText xml:space="preserve"> FORMTEXT </w:instrText>
            </w:r>
            <w:r w:rsidR="00A83B8A">
              <w:rPr>
                <w:lang w:val="en-GB"/>
              </w:rPr>
            </w:r>
            <w:r w:rsidR="00A83B8A">
              <w:rPr>
                <w:lang w:val="en-GB"/>
              </w:rPr>
              <w:fldChar w:fldCharType="separate"/>
            </w:r>
            <w:r w:rsidR="00DE0491">
              <w:rPr>
                <w:lang w:val="en-GB"/>
              </w:rPr>
              <w:t>mounira_elbaz@yahoo.com</w:t>
            </w:r>
            <w:r w:rsidR="00A83B8A">
              <w:rPr>
                <w:lang w:val="en-GB"/>
              </w:rPr>
              <w:fldChar w:fldCharType="end"/>
            </w:r>
            <w:bookmarkEnd w:id="37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Organisation web address: </w:t>
            </w:r>
            <w:r w:rsidR="00A83B8A">
              <w:rPr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8" w:name="Tekst18"/>
            <w:r w:rsidR="00D1124D">
              <w:rPr>
                <w:lang w:val="en-GB"/>
              </w:rPr>
              <w:instrText xml:space="preserve"> FORMTEXT </w:instrText>
            </w:r>
            <w:r w:rsidR="00A83B8A">
              <w:rPr>
                <w:lang w:val="en-GB"/>
              </w:rPr>
            </w:r>
            <w:r w:rsidR="00A83B8A">
              <w:rPr>
                <w:lang w:val="en-GB"/>
              </w:rPr>
              <w:fldChar w:fldCharType="separate"/>
            </w:r>
            <w:r w:rsidR="00D1124D">
              <w:rPr>
                <w:noProof/>
                <w:lang w:val="en-GB"/>
              </w:rPr>
              <w:t> </w:t>
            </w:r>
            <w:r w:rsidR="00D1124D">
              <w:rPr>
                <w:noProof/>
                <w:lang w:val="en-GB"/>
              </w:rPr>
              <w:t> </w:t>
            </w:r>
            <w:r w:rsidR="00D1124D">
              <w:rPr>
                <w:noProof/>
                <w:lang w:val="en-GB"/>
              </w:rPr>
              <w:t> </w:t>
            </w:r>
            <w:r w:rsidR="00D1124D">
              <w:rPr>
                <w:noProof/>
                <w:lang w:val="en-GB"/>
              </w:rPr>
              <w:t> </w:t>
            </w:r>
            <w:r w:rsidR="00D1124D">
              <w:rPr>
                <w:noProof/>
                <w:lang w:val="en-GB"/>
              </w:rPr>
              <w:t> </w:t>
            </w:r>
            <w:r w:rsidR="00A83B8A">
              <w:rPr>
                <w:lang w:val="en-GB"/>
              </w:rPr>
              <w:fldChar w:fldCharType="end"/>
            </w:r>
            <w:bookmarkEnd w:id="38"/>
          </w:p>
        </w:tc>
      </w:tr>
      <w:tr w:rsidR="00D1124D" w:rsidTr="00D1124D">
        <w:tc>
          <w:tcPr>
            <w:tcW w:w="9212" w:type="dxa"/>
          </w:tcPr>
          <w:p w:rsidR="000A2AF2" w:rsidRDefault="00D1124D" w:rsidP="000A2AF2">
            <w:pPr>
              <w:rPr>
                <w:lang w:val="en-GB"/>
              </w:rPr>
            </w:pPr>
            <w:r>
              <w:rPr>
                <w:lang w:val="en-GB"/>
              </w:rPr>
              <w:t xml:space="preserve">Short profile of the Organisation: </w:t>
            </w:r>
            <w:r w:rsidR="00A83B8A">
              <w:rPr>
                <w:lang w:val="en-GB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39" w:name="Tekst19"/>
            <w:r>
              <w:rPr>
                <w:lang w:val="en-GB"/>
              </w:rPr>
              <w:instrText xml:space="preserve"> FORMTEXT </w:instrText>
            </w:r>
            <w:r w:rsidR="00A83B8A">
              <w:rPr>
                <w:lang w:val="en-GB"/>
              </w:rPr>
            </w:r>
            <w:r w:rsidR="00A83B8A">
              <w:rPr>
                <w:lang w:val="en-GB"/>
              </w:rPr>
              <w:fldChar w:fldCharType="separate"/>
            </w:r>
            <w:r w:rsidR="004C236C">
              <w:rPr>
                <w:lang w:val="en-GB"/>
              </w:rPr>
              <w:t>S</w:t>
            </w:r>
            <w:r w:rsidR="000A2AF2" w:rsidRPr="000A2AF2">
              <w:rPr>
                <w:lang w:val="en-GB"/>
              </w:rPr>
              <w:t xml:space="preserve">pecific missions </w:t>
            </w:r>
            <w:r w:rsidR="000A2AF2">
              <w:rPr>
                <w:lang w:val="en-GB"/>
              </w:rPr>
              <w:t>of the Regional Research Centre on Horticulture and Organic Agriculture are:</w:t>
            </w:r>
          </w:p>
          <w:p w:rsidR="000A2AF2" w:rsidRPr="000A2AF2" w:rsidRDefault="000A2AF2" w:rsidP="000A2AF2">
            <w:pPr>
              <w:rPr>
                <w:noProof/>
                <w:lang w:val="en-GB"/>
              </w:rPr>
            </w:pPr>
            <w:r w:rsidRPr="000A2AF2">
              <w:rPr>
                <w:noProof/>
                <w:lang w:val="en-GB"/>
              </w:rPr>
              <w:t xml:space="preserve">1- Collection, conservation and improvement of local plant resources for horticulture, </w:t>
            </w:r>
          </w:p>
          <w:p w:rsidR="000A2AF2" w:rsidRPr="000A2AF2" w:rsidRDefault="000A2AF2" w:rsidP="000A2AF2">
            <w:pPr>
              <w:rPr>
                <w:noProof/>
                <w:lang w:val="en-GB"/>
              </w:rPr>
            </w:pPr>
            <w:r w:rsidRPr="000A2AF2">
              <w:rPr>
                <w:noProof/>
                <w:lang w:val="en-GB"/>
              </w:rPr>
              <w:t xml:space="preserve">2- Development of conventional and organic horticulture production techniques </w:t>
            </w:r>
          </w:p>
          <w:p w:rsidR="000A2AF2" w:rsidRPr="000A2AF2" w:rsidRDefault="000A2AF2" w:rsidP="000A2AF2">
            <w:pPr>
              <w:rPr>
                <w:noProof/>
                <w:lang w:val="en-GB"/>
              </w:rPr>
            </w:pPr>
            <w:r w:rsidRPr="000A2AF2">
              <w:rPr>
                <w:noProof/>
                <w:lang w:val="en-GB"/>
              </w:rPr>
              <w:t>3- Development of processing and conservation methods of horticulture products</w:t>
            </w:r>
          </w:p>
          <w:p w:rsidR="000A2AF2" w:rsidRPr="000A2AF2" w:rsidRDefault="000A2AF2" w:rsidP="000A2AF2">
            <w:pPr>
              <w:rPr>
                <w:noProof/>
                <w:lang w:val="en-GB"/>
              </w:rPr>
            </w:pPr>
            <w:r w:rsidRPr="000A2AF2">
              <w:rPr>
                <w:noProof/>
                <w:lang w:val="en-GB"/>
              </w:rPr>
              <w:t xml:space="preserve">4- Development of socio-economic studies related to conventional and organic horticulture </w:t>
            </w:r>
          </w:p>
          <w:p w:rsidR="000A2AF2" w:rsidRDefault="000A2AF2" w:rsidP="000A2AF2">
            <w:pPr>
              <w:rPr>
                <w:noProof/>
                <w:lang w:val="en-GB"/>
              </w:rPr>
            </w:pPr>
            <w:r w:rsidRPr="000A2AF2">
              <w:rPr>
                <w:noProof/>
                <w:lang w:val="en-GB"/>
              </w:rPr>
              <w:t xml:space="preserve">5- Dissemination of research results </w:t>
            </w:r>
          </w:p>
          <w:p w:rsidR="00FA1528" w:rsidRDefault="00FA1528" w:rsidP="000A2AF2">
            <w:pPr>
              <w:rPr>
                <w:noProof/>
                <w:lang w:val="en-GB"/>
              </w:rPr>
            </w:pPr>
          </w:p>
          <w:p w:rsidR="00D1124D" w:rsidRDefault="00FA1528" w:rsidP="00DD3F0A">
            <w:pPr>
              <w:rPr>
                <w:lang w:val="en-GB"/>
              </w:rPr>
            </w:pPr>
            <w:r>
              <w:rPr>
                <w:noProof/>
                <w:lang w:val="en-GB"/>
              </w:rPr>
              <w:t xml:space="preserve">Research activities are targeting </w:t>
            </w:r>
            <w:r w:rsidR="00DE0491">
              <w:rPr>
                <w:noProof/>
                <w:lang w:val="en-GB"/>
              </w:rPr>
              <w:t>the i</w:t>
            </w:r>
            <w:r w:rsidRPr="00FA1528">
              <w:rPr>
                <w:noProof/>
                <w:lang w:val="en-GB"/>
              </w:rPr>
              <w:t>mprovement of plant material adaptation (climate variation…)</w:t>
            </w:r>
            <w:r w:rsidR="00DE0491">
              <w:rPr>
                <w:noProof/>
                <w:lang w:val="en-GB"/>
              </w:rPr>
              <w:t xml:space="preserve">, </w:t>
            </w:r>
            <w:r w:rsidRPr="00FA1528">
              <w:rPr>
                <w:noProof/>
                <w:lang w:val="en-GB"/>
              </w:rPr>
              <w:t xml:space="preserve"> </w:t>
            </w:r>
            <w:r w:rsidR="00DE0491">
              <w:rPr>
                <w:noProof/>
                <w:lang w:val="en-GB"/>
              </w:rPr>
              <w:t xml:space="preserve">plant </w:t>
            </w:r>
            <w:r w:rsidRPr="00FA1528">
              <w:rPr>
                <w:noProof/>
                <w:lang w:val="en-GB"/>
              </w:rPr>
              <w:t>productivity (protected cultivation, open field, polyculture…)</w:t>
            </w:r>
            <w:r w:rsidR="00DD3F0A">
              <w:rPr>
                <w:noProof/>
                <w:lang w:val="en-GB"/>
              </w:rPr>
              <w:t xml:space="preserve"> and </w:t>
            </w:r>
            <w:r w:rsidRPr="00FA1528">
              <w:rPr>
                <w:noProof/>
                <w:lang w:val="en-GB"/>
              </w:rPr>
              <w:t>product quality (fresh, processing…)</w:t>
            </w:r>
            <w:r w:rsidR="00DD3F0A">
              <w:rPr>
                <w:noProof/>
                <w:lang w:val="en-GB"/>
              </w:rPr>
              <w:t>, the e</w:t>
            </w:r>
            <w:r w:rsidRPr="00FA1528">
              <w:rPr>
                <w:noProof/>
                <w:lang w:val="en-GB"/>
              </w:rPr>
              <w:t>nhancement of farmer acceptance of diversified horticultural products</w:t>
            </w:r>
            <w:r w:rsidR="00DD3F0A">
              <w:rPr>
                <w:noProof/>
                <w:lang w:val="en-GB"/>
              </w:rPr>
              <w:t>, the development of improved technical cultivation packages (p</w:t>
            </w:r>
            <w:r w:rsidRPr="00FA1528">
              <w:rPr>
                <w:noProof/>
                <w:lang w:val="en-GB"/>
              </w:rPr>
              <w:t>lant environment managemen</w:t>
            </w:r>
            <w:r w:rsidR="00DD3F0A">
              <w:rPr>
                <w:noProof/>
                <w:lang w:val="en-GB"/>
              </w:rPr>
              <w:t xml:space="preserve">t, </w:t>
            </w:r>
            <w:r w:rsidRPr="00FA1528">
              <w:rPr>
                <w:noProof/>
                <w:lang w:val="en-GB"/>
              </w:rPr>
              <w:t xml:space="preserve"> </w:t>
            </w:r>
            <w:r w:rsidR="00DD3F0A">
              <w:rPr>
                <w:noProof/>
                <w:lang w:val="en-GB"/>
              </w:rPr>
              <w:t>i</w:t>
            </w:r>
            <w:r w:rsidRPr="00FA1528">
              <w:rPr>
                <w:noProof/>
                <w:lang w:val="en-GB"/>
              </w:rPr>
              <w:t>rrigation/Fertilization</w:t>
            </w:r>
            <w:r w:rsidR="00DD3F0A">
              <w:rPr>
                <w:noProof/>
                <w:lang w:val="en-GB"/>
              </w:rPr>
              <w:t>, p</w:t>
            </w:r>
            <w:r w:rsidRPr="00FA1528">
              <w:rPr>
                <w:noProof/>
                <w:lang w:val="en-GB"/>
              </w:rPr>
              <w:t>rotection structures (greenhouses…)</w:t>
            </w:r>
            <w:r w:rsidR="00DD3F0A">
              <w:rPr>
                <w:noProof/>
                <w:lang w:val="en-GB"/>
              </w:rPr>
              <w:t>, f</w:t>
            </w:r>
            <w:r w:rsidRPr="00FA1528">
              <w:rPr>
                <w:noProof/>
                <w:lang w:val="en-GB"/>
              </w:rPr>
              <w:t>armer scale applicability</w:t>
            </w:r>
            <w:r w:rsidR="00DD3F0A">
              <w:rPr>
                <w:noProof/>
                <w:lang w:val="en-GB"/>
              </w:rPr>
              <w:t xml:space="preserve"> and efficiency of crop protection including p</w:t>
            </w:r>
            <w:r w:rsidRPr="00FA1528">
              <w:rPr>
                <w:noProof/>
                <w:lang w:val="en-GB"/>
              </w:rPr>
              <w:t>lant protection</w:t>
            </w:r>
            <w:r w:rsidR="00DD3F0A">
              <w:rPr>
                <w:noProof/>
                <w:lang w:val="en-GB"/>
              </w:rPr>
              <w:t>, e</w:t>
            </w:r>
            <w:r w:rsidRPr="00FA1528">
              <w:rPr>
                <w:noProof/>
                <w:lang w:val="en-GB"/>
              </w:rPr>
              <w:t>nvironment protection</w:t>
            </w:r>
            <w:r w:rsidR="00DD3F0A">
              <w:rPr>
                <w:noProof/>
                <w:lang w:val="en-GB"/>
              </w:rPr>
              <w:t>, b</w:t>
            </w:r>
            <w:r w:rsidRPr="00FA1528">
              <w:rPr>
                <w:noProof/>
                <w:lang w:val="en-GB"/>
              </w:rPr>
              <w:t>iocontrol (organic)</w:t>
            </w:r>
            <w:r w:rsidR="00DD3F0A">
              <w:rPr>
                <w:noProof/>
                <w:lang w:val="en-GB"/>
              </w:rPr>
              <w:t xml:space="preserve"> and l</w:t>
            </w:r>
            <w:r w:rsidRPr="00FA1528">
              <w:rPr>
                <w:noProof/>
                <w:lang w:val="en-GB"/>
              </w:rPr>
              <w:t>ocal resources (plants, micro-organisms, insects …</w:t>
            </w:r>
            <w:r w:rsidR="00DD3F0A">
              <w:rPr>
                <w:noProof/>
                <w:lang w:val="en-GB"/>
              </w:rPr>
              <w:t>etc).</w:t>
            </w:r>
            <w:r w:rsidR="00A83B8A">
              <w:rPr>
                <w:lang w:val="en-GB"/>
              </w:rPr>
              <w:fldChar w:fldCharType="end"/>
            </w:r>
            <w:bookmarkEnd w:id="39"/>
          </w:p>
        </w:tc>
      </w:tr>
    </w:tbl>
    <w:p w:rsidR="00F31621" w:rsidRDefault="00F31621">
      <w:pPr>
        <w:rPr>
          <w:lang w:val="en-GB"/>
        </w:rPr>
      </w:pPr>
    </w:p>
    <w:p w:rsidR="00D1124D" w:rsidRDefault="00D1124D">
      <w:pPr>
        <w:rPr>
          <w:lang w:val="en-GB"/>
        </w:rPr>
      </w:pPr>
      <w:r w:rsidRPr="00DF48F5">
        <w:rPr>
          <w:b/>
          <w:lang w:val="en-GB"/>
        </w:rPr>
        <w:t>Date</w:t>
      </w:r>
      <w:proofErr w:type="gramStart"/>
      <w:r w:rsidRPr="00DF48F5">
        <w:rPr>
          <w:b/>
          <w:lang w:val="en-GB"/>
        </w:rPr>
        <w:t>:</w:t>
      </w:r>
      <w:proofErr w:type="gramEnd"/>
      <w:r w:rsidR="00A83B8A">
        <w:rPr>
          <w:lang w:val="en-GB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40" w:name="Tekst20"/>
      <w:r>
        <w:rPr>
          <w:lang w:val="en-GB"/>
        </w:rPr>
        <w:instrText xml:space="preserve"> FORMTEXT </w:instrText>
      </w:r>
      <w:r w:rsidR="00A83B8A">
        <w:rPr>
          <w:lang w:val="en-GB"/>
        </w:rPr>
      </w:r>
      <w:r w:rsidR="00A83B8A">
        <w:rPr>
          <w:lang w:val="en-GB"/>
        </w:rPr>
        <w:fldChar w:fldCharType="separate"/>
      </w:r>
      <w:r w:rsidR="00FA1528">
        <w:rPr>
          <w:noProof/>
          <w:lang w:val="en-GB"/>
        </w:rPr>
        <w:t>24-01-2020</w:t>
      </w:r>
      <w:r w:rsidR="00A83B8A">
        <w:rPr>
          <w:lang w:val="en-GB"/>
        </w:rPr>
        <w:fldChar w:fldCharType="end"/>
      </w:r>
      <w:bookmarkEnd w:id="40"/>
    </w:p>
    <w:p w:rsidR="00897230" w:rsidRDefault="00897230" w:rsidP="00897230">
      <w:pPr>
        <w:rPr>
          <w:lang w:val="en-GB"/>
        </w:rPr>
      </w:pPr>
      <w:r w:rsidRPr="00DF48F5">
        <w:rPr>
          <w:b/>
          <w:lang w:val="en-GB"/>
        </w:rPr>
        <w:t>The offer is valid until:</w:t>
      </w:r>
      <w:r w:rsidR="00A83B8A" w:rsidRPr="00265F48">
        <w:rPr>
          <w:lang w:val="en-GB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41" w:name="Tekst2"/>
      <w:r w:rsidRPr="00265F48">
        <w:rPr>
          <w:lang w:val="en-GB"/>
        </w:rPr>
        <w:instrText xml:space="preserve"> FORMTEXT </w:instrText>
      </w:r>
      <w:r w:rsidR="00A83B8A" w:rsidRPr="00265F48">
        <w:rPr>
          <w:lang w:val="en-GB"/>
        </w:rPr>
      </w:r>
      <w:r w:rsidR="00A83B8A" w:rsidRPr="00265F48">
        <w:rPr>
          <w:lang w:val="en-GB"/>
        </w:rPr>
        <w:fldChar w:fldCharType="separate"/>
      </w:r>
      <w:r w:rsidRPr="00265F48">
        <w:rPr>
          <w:noProof/>
          <w:lang w:val="en-GB"/>
        </w:rPr>
        <w:t> </w:t>
      </w:r>
      <w:r w:rsidRPr="00265F48">
        <w:rPr>
          <w:noProof/>
          <w:lang w:val="en-GB"/>
        </w:rPr>
        <w:t> </w:t>
      </w:r>
      <w:r w:rsidRPr="00265F48">
        <w:rPr>
          <w:noProof/>
          <w:lang w:val="en-GB"/>
        </w:rPr>
        <w:t> </w:t>
      </w:r>
      <w:r w:rsidRPr="00265F48">
        <w:rPr>
          <w:noProof/>
          <w:lang w:val="en-GB"/>
        </w:rPr>
        <w:t> </w:t>
      </w:r>
      <w:r w:rsidRPr="00265F48">
        <w:rPr>
          <w:noProof/>
          <w:lang w:val="en-GB"/>
        </w:rPr>
        <w:t> </w:t>
      </w:r>
      <w:r w:rsidR="00A83B8A" w:rsidRPr="00265F48">
        <w:rPr>
          <w:lang w:val="en-GB"/>
        </w:rPr>
        <w:fldChar w:fldCharType="end"/>
      </w:r>
      <w:bookmarkEnd w:id="41"/>
    </w:p>
    <w:p w:rsidR="00897230" w:rsidRDefault="00897230">
      <w:pPr>
        <w:rPr>
          <w:lang w:val="en-GB"/>
        </w:rPr>
      </w:pPr>
    </w:p>
    <w:p w:rsidR="00D1124D" w:rsidRDefault="00D33DEB">
      <w:pPr>
        <w:rPr>
          <w:lang w:val="en-GB"/>
        </w:rPr>
      </w:pPr>
      <w:r>
        <w:rPr>
          <w:rFonts w:ascii="Calibri" w:hAnsi="Calibri" w:cs="Calibri"/>
          <w:lang w:val="en-US"/>
        </w:rPr>
        <w:t>I agree that my information is forwarded within the SwafS NCP network</w:t>
      </w:r>
    </w:p>
    <w:p w:rsidR="00D1124D" w:rsidRDefault="00A83B8A">
      <w:pPr>
        <w:rPr>
          <w:lang w:val="en-GB"/>
        </w:rPr>
      </w:pPr>
      <w:r>
        <w:rPr>
          <w:lang w:val="en-GB"/>
        </w:rPr>
        <w:fldChar w:fldCharType="begin">
          <w:ffData>
            <w:name w:val="Kontrolli2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2" w:name="Kontrolli25"/>
      <w:r w:rsidR="00D1124D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42"/>
      <w:r w:rsidR="00D1124D">
        <w:rPr>
          <w:lang w:val="en-GB"/>
        </w:rPr>
        <w:t xml:space="preserve">   YES        </w:t>
      </w:r>
      <w:r>
        <w:rPr>
          <w:lang w:val="en-GB"/>
        </w:rPr>
        <w:fldChar w:fldCharType="begin">
          <w:ffData>
            <w:name w:val="Kontrolli2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i26"/>
      <w:r w:rsidR="00D1124D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43"/>
      <w:r w:rsidR="00D1124D">
        <w:rPr>
          <w:lang w:val="en-GB"/>
        </w:rPr>
        <w:t xml:space="preserve">   NO</w:t>
      </w:r>
    </w:p>
    <w:p w:rsidR="00D1124D" w:rsidRPr="00314D04" w:rsidRDefault="00D1124D">
      <w:pPr>
        <w:rPr>
          <w:b/>
          <w:lang w:val="en-GB"/>
        </w:rPr>
      </w:pPr>
      <w:r w:rsidRPr="00314D04">
        <w:rPr>
          <w:b/>
          <w:lang w:val="en-GB"/>
        </w:rPr>
        <w:t xml:space="preserve">PLEASE FILL THE FORM AND RETURN IT TO YOUR </w:t>
      </w:r>
      <w:r w:rsidR="00D33DEB">
        <w:rPr>
          <w:b/>
          <w:lang w:val="en-GB"/>
        </w:rPr>
        <w:t>HORIZ</w:t>
      </w:r>
      <w:r w:rsidR="00314D04">
        <w:rPr>
          <w:b/>
          <w:lang w:val="en-GB"/>
        </w:rPr>
        <w:t xml:space="preserve">ON 2020 </w:t>
      </w:r>
      <w:r w:rsidRPr="00314D04">
        <w:rPr>
          <w:b/>
          <w:lang w:val="en-GB"/>
        </w:rPr>
        <w:t>NATIONAL CONTACT POINT FOR SCIENCE WITH AND FOR SOCIETY</w:t>
      </w:r>
      <w:r w:rsidR="00314D04">
        <w:rPr>
          <w:b/>
          <w:lang w:val="en-GB"/>
        </w:rPr>
        <w:t>.</w:t>
      </w:r>
    </w:p>
    <w:sectPr w:rsidR="00D1124D" w:rsidRPr="00314D04" w:rsidSect="003B38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D28" w:rsidRDefault="00572D28" w:rsidP="00F05213">
      <w:pPr>
        <w:spacing w:after="0" w:line="240" w:lineRule="auto"/>
      </w:pPr>
      <w:r>
        <w:separator/>
      </w:r>
    </w:p>
  </w:endnote>
  <w:endnote w:type="continuationSeparator" w:id="0">
    <w:p w:rsidR="00572D28" w:rsidRDefault="00572D28" w:rsidP="00F0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AB" w:rsidRDefault="00E219AB" w:rsidP="00F05213">
    <w:pPr>
      <w:pStyle w:val="Footer"/>
      <w:pBdr>
        <w:top w:val="single" w:sz="4" w:space="1" w:color="002060"/>
      </w:pBdr>
      <w:jc w:val="center"/>
    </w:pPr>
    <w:r>
      <w:rPr>
        <w:noProof/>
        <w:lang w:val="en-US"/>
      </w:rPr>
      <w:drawing>
        <wp:inline distT="0" distB="0" distL="0" distR="0">
          <wp:extent cx="1520041" cy="459719"/>
          <wp:effectExtent l="0" t="0" r="4445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213" cy="460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D28" w:rsidRDefault="00572D28" w:rsidP="00F05213">
      <w:pPr>
        <w:spacing w:after="0" w:line="240" w:lineRule="auto"/>
      </w:pPr>
      <w:r>
        <w:separator/>
      </w:r>
    </w:p>
  </w:footnote>
  <w:footnote w:type="continuationSeparator" w:id="0">
    <w:p w:rsidR="00572D28" w:rsidRDefault="00572D28" w:rsidP="00F0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AB" w:rsidRDefault="00E219AB" w:rsidP="00F05213">
    <w:pPr>
      <w:pStyle w:val="Header"/>
      <w:pBdr>
        <w:bottom w:val="single" w:sz="4" w:space="1" w:color="002060"/>
      </w:pBdr>
      <w:jc w:val="center"/>
    </w:pPr>
    <w:r>
      <w:rPr>
        <w:noProof/>
        <w:lang w:val="en-US"/>
      </w:rPr>
      <w:drawing>
        <wp:inline distT="0" distB="0" distL="0" distR="0">
          <wp:extent cx="1177747" cy="798539"/>
          <wp:effectExtent l="0" t="0" r="3810" b="1905"/>
          <wp:docPr id="1" name="Pilt 1" descr="sisne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sne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687" cy="80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7840"/>
    <w:multiLevelType w:val="hybridMultilevel"/>
    <w:tmpl w:val="042C56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F7169"/>
    <w:multiLevelType w:val="hybridMultilevel"/>
    <w:tmpl w:val="1C2058D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F3C40"/>
    <w:multiLevelType w:val="hybridMultilevel"/>
    <w:tmpl w:val="71369BF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05213"/>
    <w:rsid w:val="00031546"/>
    <w:rsid w:val="00033DFB"/>
    <w:rsid w:val="00091EA3"/>
    <w:rsid w:val="000A2AF2"/>
    <w:rsid w:val="000C72C1"/>
    <w:rsid w:val="000E43DF"/>
    <w:rsid w:val="000F54C5"/>
    <w:rsid w:val="000F5A15"/>
    <w:rsid w:val="00137277"/>
    <w:rsid w:val="0014658A"/>
    <w:rsid w:val="001B4A2F"/>
    <w:rsid w:val="002143FD"/>
    <w:rsid w:val="00227F4B"/>
    <w:rsid w:val="00236839"/>
    <w:rsid w:val="00237CA6"/>
    <w:rsid w:val="00265F48"/>
    <w:rsid w:val="002E6CCB"/>
    <w:rsid w:val="002F3483"/>
    <w:rsid w:val="00314D04"/>
    <w:rsid w:val="003979A4"/>
    <w:rsid w:val="003B3824"/>
    <w:rsid w:val="00441743"/>
    <w:rsid w:val="0046702E"/>
    <w:rsid w:val="004C236C"/>
    <w:rsid w:val="0052548F"/>
    <w:rsid w:val="005456D6"/>
    <w:rsid w:val="00572D28"/>
    <w:rsid w:val="00590190"/>
    <w:rsid w:val="005954E1"/>
    <w:rsid w:val="005E158C"/>
    <w:rsid w:val="006A26E0"/>
    <w:rsid w:val="00721B00"/>
    <w:rsid w:val="00735ACF"/>
    <w:rsid w:val="00760552"/>
    <w:rsid w:val="00763F46"/>
    <w:rsid w:val="007642D6"/>
    <w:rsid w:val="00772653"/>
    <w:rsid w:val="007D21C5"/>
    <w:rsid w:val="00840E14"/>
    <w:rsid w:val="008536E0"/>
    <w:rsid w:val="00855891"/>
    <w:rsid w:val="008640F7"/>
    <w:rsid w:val="00893087"/>
    <w:rsid w:val="00897230"/>
    <w:rsid w:val="008D1E81"/>
    <w:rsid w:val="00A83B8A"/>
    <w:rsid w:val="00AA4FCF"/>
    <w:rsid w:val="00AC59CB"/>
    <w:rsid w:val="00AD05A4"/>
    <w:rsid w:val="00B14897"/>
    <w:rsid w:val="00B15B23"/>
    <w:rsid w:val="00BC3C8E"/>
    <w:rsid w:val="00C5632F"/>
    <w:rsid w:val="00CC0D5D"/>
    <w:rsid w:val="00CF5F6B"/>
    <w:rsid w:val="00D1124D"/>
    <w:rsid w:val="00D22886"/>
    <w:rsid w:val="00D33DEB"/>
    <w:rsid w:val="00D568F5"/>
    <w:rsid w:val="00DD3F0A"/>
    <w:rsid w:val="00DE0491"/>
    <w:rsid w:val="00DF48F5"/>
    <w:rsid w:val="00DF6C03"/>
    <w:rsid w:val="00E01E7B"/>
    <w:rsid w:val="00E219AB"/>
    <w:rsid w:val="00E84149"/>
    <w:rsid w:val="00EB56CB"/>
    <w:rsid w:val="00EB6442"/>
    <w:rsid w:val="00EC43AE"/>
    <w:rsid w:val="00F05213"/>
    <w:rsid w:val="00F31621"/>
    <w:rsid w:val="00FA1528"/>
    <w:rsid w:val="00FD640C"/>
    <w:rsid w:val="00FD748B"/>
    <w:rsid w:val="00FD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2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05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213"/>
  </w:style>
  <w:style w:type="paragraph" w:styleId="Footer">
    <w:name w:val="footer"/>
    <w:basedOn w:val="Normal"/>
    <w:link w:val="FooterChar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213"/>
  </w:style>
  <w:style w:type="paragraph" w:styleId="BalloonText">
    <w:name w:val="Balloon Text"/>
    <w:basedOn w:val="Normal"/>
    <w:link w:val="BalloonTextChar"/>
    <w:uiPriority w:val="99"/>
    <w:semiHidden/>
    <w:unhideWhenUsed/>
    <w:rsid w:val="00F0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F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5F48"/>
    <w:rPr>
      <w:color w:val="808080"/>
    </w:rPr>
  </w:style>
  <w:style w:type="paragraph" w:customStyle="1" w:styleId="HeadingThree">
    <w:name w:val="HeadingThree"/>
    <w:basedOn w:val="Heading3"/>
    <w:next w:val="Normal"/>
    <w:link w:val="HeadingThreeChar"/>
    <w:qFormat/>
    <w:rsid w:val="00AD05A4"/>
    <w:pPr>
      <w:spacing w:before="240" w:after="240"/>
      <w:jc w:val="both"/>
    </w:pPr>
    <w:rPr>
      <w:rFonts w:ascii="Times New Roman" w:hAnsi="Times New Roman" w:cs="Times New Roman"/>
      <w:sz w:val="24"/>
      <w:szCs w:val="28"/>
      <w:lang w:val="en-GB" w:eastAsia="en-GB"/>
    </w:rPr>
  </w:style>
  <w:style w:type="character" w:customStyle="1" w:styleId="HeadingThreeChar">
    <w:name w:val="HeadingThree Char"/>
    <w:basedOn w:val="Heading3Char"/>
    <w:link w:val="HeadingThree"/>
    <w:rsid w:val="00AD05A4"/>
    <w:rPr>
      <w:rFonts w:ascii="Times New Roman" w:eastAsiaTheme="majorEastAsia" w:hAnsi="Times New Roman" w:cs="Times New Roman"/>
      <w:b/>
      <w:bCs/>
      <w:color w:val="4F81BD" w:themeColor="accent1"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05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05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213"/>
  </w:style>
  <w:style w:type="paragraph" w:styleId="Footer">
    <w:name w:val="footer"/>
    <w:basedOn w:val="Normal"/>
    <w:link w:val="FooterChar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213"/>
  </w:style>
  <w:style w:type="paragraph" w:styleId="BalloonText">
    <w:name w:val="Balloon Text"/>
    <w:basedOn w:val="Normal"/>
    <w:link w:val="BalloonTextChar"/>
    <w:uiPriority w:val="99"/>
    <w:semiHidden/>
    <w:unhideWhenUsed/>
    <w:rsid w:val="00F0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F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5F48"/>
    <w:rPr>
      <w:color w:val="808080"/>
    </w:rPr>
  </w:style>
  <w:style w:type="paragraph" w:customStyle="1" w:styleId="HeadingThree">
    <w:name w:val="HeadingThree"/>
    <w:basedOn w:val="Heading3"/>
    <w:next w:val="Normal"/>
    <w:link w:val="HeadingThreeChar"/>
    <w:qFormat/>
    <w:rsid w:val="00AD05A4"/>
    <w:pPr>
      <w:spacing w:before="240" w:after="240"/>
      <w:jc w:val="both"/>
    </w:pPr>
    <w:rPr>
      <w:rFonts w:ascii="Times New Roman" w:hAnsi="Times New Roman" w:cs="Times New Roman"/>
      <w:sz w:val="24"/>
      <w:szCs w:val="28"/>
      <w:lang w:val="en-GB" w:eastAsia="en-GB"/>
    </w:rPr>
  </w:style>
  <w:style w:type="character" w:customStyle="1" w:styleId="HeadingThreeChar">
    <w:name w:val="HeadingThree Char"/>
    <w:basedOn w:val="Heading3Char"/>
    <w:link w:val="HeadingThree"/>
    <w:rsid w:val="00AD05A4"/>
    <w:rPr>
      <w:rFonts w:ascii="Times New Roman" w:eastAsiaTheme="majorEastAsia" w:hAnsi="Times New Roman" w:cs="Times New Roman"/>
      <w:b/>
      <w:bCs/>
      <w:color w:val="4F81BD" w:themeColor="accent1"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05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6977A-223E-43CD-BDC2-BD9164CF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6561</Characters>
  <Application>Microsoft Office Word</Application>
  <DocSecurity>0</DocSecurity>
  <Lines>54</Lines>
  <Paragraphs>15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Tuisk</dc:creator>
  <cp:lastModifiedBy>user</cp:lastModifiedBy>
  <cp:revision>2</cp:revision>
  <dcterms:created xsi:type="dcterms:W3CDTF">2020-01-27T14:29:00Z</dcterms:created>
  <dcterms:modified xsi:type="dcterms:W3CDTF">2020-01-27T14:29:00Z</dcterms:modified>
</cp:coreProperties>
</file>