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D8E67" w14:textId="77777777" w:rsidR="009E03E0" w:rsidRDefault="004169EE" w:rsidP="009E03E0">
      <w:pPr>
        <w:pStyle w:val="Titolo1"/>
        <w:ind w:left="0"/>
        <w:rPr>
          <w:spacing w:val="14"/>
        </w:rPr>
      </w:pPr>
      <w:r>
        <w:t>Grant</w:t>
      </w:r>
      <w:r>
        <w:rPr>
          <w:spacing w:val="16"/>
        </w:rPr>
        <w:t xml:space="preserve"> </w:t>
      </w:r>
      <w:r>
        <w:t>agreement</w:t>
      </w:r>
      <w:r>
        <w:rPr>
          <w:spacing w:val="18"/>
        </w:rPr>
        <w:t xml:space="preserve"> </w:t>
      </w:r>
      <w:r>
        <w:t>for</w:t>
      </w:r>
      <w:r>
        <w:rPr>
          <w:spacing w:val="13"/>
        </w:rPr>
        <w:t xml:space="preserve"> </w:t>
      </w:r>
      <w:r>
        <w:t>Erasmus+</w:t>
      </w:r>
      <w:r>
        <w:rPr>
          <w:spacing w:val="15"/>
        </w:rPr>
        <w:t xml:space="preserve"> </w:t>
      </w:r>
      <w:r>
        <w:t>staff</w:t>
      </w:r>
      <w:r>
        <w:rPr>
          <w:spacing w:val="16"/>
        </w:rPr>
        <w:t xml:space="preserve"> </w:t>
      </w:r>
      <w:r>
        <w:t>mobility</w:t>
      </w:r>
      <w:r>
        <w:rPr>
          <w:spacing w:val="14"/>
        </w:rPr>
        <w:t xml:space="preserve"> </w:t>
      </w:r>
      <w:r>
        <w:t>for</w:t>
      </w:r>
      <w:r>
        <w:rPr>
          <w:spacing w:val="14"/>
        </w:rPr>
        <w:t xml:space="preserve"> </w:t>
      </w:r>
      <w:r>
        <w:t>teaching</w:t>
      </w:r>
      <w:r>
        <w:rPr>
          <w:spacing w:val="14"/>
        </w:rPr>
        <w:t xml:space="preserve"> </w:t>
      </w:r>
      <w:r>
        <w:t>and</w:t>
      </w:r>
      <w:r>
        <w:rPr>
          <w:spacing w:val="15"/>
        </w:rPr>
        <w:t xml:space="preserve"> </w:t>
      </w:r>
      <w:r>
        <w:t>training</w:t>
      </w:r>
      <w:r>
        <w:rPr>
          <w:spacing w:val="14"/>
        </w:rPr>
        <w:t xml:space="preserve"> </w:t>
      </w:r>
    </w:p>
    <w:p w14:paraId="121CE268" w14:textId="77777777" w:rsidR="009E03E0" w:rsidRDefault="009E03E0" w:rsidP="009E03E0">
      <w:pPr>
        <w:pStyle w:val="Titolo1"/>
        <w:ind w:left="0"/>
      </w:pPr>
      <w:r>
        <w:t>B</w:t>
      </w:r>
      <w:r w:rsidR="004169EE">
        <w:t>etween</w:t>
      </w:r>
    </w:p>
    <w:p w14:paraId="79267337" w14:textId="77777777" w:rsidR="009E5839" w:rsidRDefault="004169EE" w:rsidP="009E03E0">
      <w:pPr>
        <w:pStyle w:val="Titolo1"/>
        <w:ind w:left="0"/>
      </w:pPr>
      <w:r>
        <w:rPr>
          <w:spacing w:val="-57"/>
        </w:rPr>
        <w:t xml:space="preserve"> </w:t>
      </w:r>
      <w:r w:rsidR="009E03E0">
        <w:rPr>
          <w:spacing w:val="-57"/>
        </w:rPr>
        <w:t xml:space="preserve">   </w:t>
      </w:r>
      <w:r>
        <w:t>PROGRAMME</w:t>
      </w:r>
      <w:r>
        <w:rPr>
          <w:spacing w:val="-1"/>
        </w:rPr>
        <w:t xml:space="preserve"> </w:t>
      </w:r>
      <w:r>
        <w:t>and PARTNER</w:t>
      </w:r>
      <w:r>
        <w:rPr>
          <w:spacing w:val="-1"/>
        </w:rPr>
        <w:t xml:space="preserve"> </w:t>
      </w:r>
      <w:r>
        <w:t>COUNTRIES</w:t>
      </w:r>
    </w:p>
    <w:p w14:paraId="531EF11A" w14:textId="58AB4542" w:rsidR="009E03E0" w:rsidRDefault="009E03E0" w:rsidP="009E03E0">
      <w:pPr>
        <w:pStyle w:val="Titolo1"/>
        <w:ind w:left="0"/>
      </w:pPr>
      <w:r>
        <w:t xml:space="preserve">Agreement </w:t>
      </w:r>
      <w:r w:rsidR="00CE094D">
        <w:t>n. 2019-IT02-KA107-061669</w:t>
      </w:r>
    </w:p>
    <w:p w14:paraId="6514507A" w14:textId="77777777" w:rsidR="009E5839" w:rsidRDefault="009E5839" w:rsidP="009E03E0">
      <w:pPr>
        <w:pStyle w:val="Corpotesto"/>
        <w:spacing w:before="2"/>
        <w:rPr>
          <w:b/>
          <w:sz w:val="14"/>
        </w:rPr>
      </w:pPr>
    </w:p>
    <w:p w14:paraId="576056F3" w14:textId="77777777" w:rsidR="009E5839" w:rsidRDefault="009E5839" w:rsidP="009E03E0">
      <w:pPr>
        <w:pStyle w:val="Corpotesto"/>
        <w:spacing w:before="3"/>
        <w:rPr>
          <w:sz w:val="12"/>
        </w:rPr>
      </w:pPr>
    </w:p>
    <w:p w14:paraId="25F48112" w14:textId="15219808" w:rsidR="009E03E0" w:rsidRPr="00450CCD" w:rsidRDefault="00D95142" w:rsidP="009E03E0">
      <w:pPr>
        <w:pBdr>
          <w:bottom w:val="single" w:sz="6" w:space="1" w:color="auto"/>
        </w:pBdr>
        <w:spacing w:after="120"/>
        <w:rPr>
          <w:b/>
          <w:sz w:val="24"/>
          <w:szCs w:val="24"/>
          <w:lang w:val="it-IT"/>
        </w:rPr>
      </w:pPr>
      <w:proofErr w:type="spellStart"/>
      <w:r w:rsidRPr="00450CCD">
        <w:rPr>
          <w:b/>
          <w:sz w:val="24"/>
          <w:szCs w:val="24"/>
          <w:lang w:val="it-IT"/>
        </w:rPr>
        <w:t>University</w:t>
      </w:r>
      <w:proofErr w:type="spellEnd"/>
      <w:r w:rsidRPr="00450CCD">
        <w:rPr>
          <w:b/>
          <w:sz w:val="24"/>
          <w:szCs w:val="24"/>
          <w:lang w:val="it-IT"/>
        </w:rPr>
        <w:t xml:space="preserve"> of Catania I CATANIA</w:t>
      </w:r>
      <w:r w:rsidR="009E03E0" w:rsidRPr="00450CCD">
        <w:rPr>
          <w:b/>
          <w:sz w:val="24"/>
          <w:szCs w:val="24"/>
          <w:lang w:val="it-IT"/>
        </w:rPr>
        <w:t>01</w:t>
      </w:r>
    </w:p>
    <w:p w14:paraId="30084C62" w14:textId="77777777" w:rsidR="009E03E0" w:rsidRPr="00CB7B03" w:rsidRDefault="009E03E0" w:rsidP="009E03E0">
      <w:pPr>
        <w:spacing w:after="240"/>
        <w:rPr>
          <w:szCs w:val="24"/>
          <w:lang w:val="it-IT"/>
        </w:rPr>
      </w:pPr>
      <w:proofErr w:type="spellStart"/>
      <w:r w:rsidRPr="00CB7B03">
        <w:rPr>
          <w:szCs w:val="24"/>
          <w:lang w:val="it-IT"/>
        </w:rPr>
        <w:t>Address</w:t>
      </w:r>
      <w:proofErr w:type="spellEnd"/>
      <w:r w:rsidRPr="00CB7B03">
        <w:rPr>
          <w:szCs w:val="24"/>
          <w:lang w:val="it-IT"/>
        </w:rPr>
        <w:t xml:space="preserve">: Piazza Università, 2 I-95131, Catania, </w:t>
      </w:r>
      <w:hyperlink r:id="rId8" w:history="1">
        <w:r w:rsidRPr="00CB7B03">
          <w:rPr>
            <w:rStyle w:val="Collegamentoipertestuale"/>
            <w:szCs w:val="24"/>
            <w:lang w:val="it-IT"/>
          </w:rPr>
          <w:t>international@unict.it</w:t>
        </w:r>
      </w:hyperlink>
      <w:r w:rsidRPr="00CB7B03">
        <w:rPr>
          <w:szCs w:val="24"/>
          <w:lang w:val="it-IT"/>
        </w:rPr>
        <w:t xml:space="preserve"> </w:t>
      </w:r>
    </w:p>
    <w:p w14:paraId="496711F5" w14:textId="77777777" w:rsidR="009E03E0" w:rsidRPr="00D91400" w:rsidRDefault="009E03E0" w:rsidP="009E03E0">
      <w:pPr>
        <w:rPr>
          <w:sz w:val="24"/>
          <w:szCs w:val="24"/>
          <w:lang w:val="en-GB"/>
        </w:rPr>
      </w:pPr>
      <w:r w:rsidRPr="00D91400">
        <w:rPr>
          <w:sz w:val="24"/>
          <w:szCs w:val="24"/>
          <w:lang w:val="en-GB"/>
        </w:rPr>
        <w:t>Called hereafter "</w:t>
      </w:r>
      <w:r w:rsidRPr="00D91400">
        <w:rPr>
          <w:b/>
          <w:sz w:val="24"/>
          <w:szCs w:val="24"/>
          <w:lang w:val="en-GB"/>
        </w:rPr>
        <w:t>the institution</w:t>
      </w:r>
      <w:r w:rsidRPr="00D91400">
        <w:rPr>
          <w:sz w:val="24"/>
          <w:szCs w:val="24"/>
          <w:lang w:val="en-GB"/>
        </w:rPr>
        <w:t>", represented for the purposes of signature of this agreement by</w:t>
      </w:r>
    </w:p>
    <w:p w14:paraId="1228D35A" w14:textId="77777777" w:rsidR="009E03E0" w:rsidRPr="00D91400" w:rsidRDefault="009E03E0" w:rsidP="009E03E0">
      <w:pPr>
        <w:tabs>
          <w:tab w:val="right" w:leader="dot" w:pos="9356"/>
        </w:tabs>
        <w:spacing w:after="240"/>
        <w:rPr>
          <w:i/>
          <w:sz w:val="24"/>
          <w:szCs w:val="24"/>
        </w:rPr>
      </w:pPr>
      <w:r w:rsidRPr="00D91400">
        <w:rPr>
          <w:b/>
          <w:i/>
          <w:sz w:val="24"/>
          <w:szCs w:val="24"/>
          <w:lang w:val="en-GB"/>
        </w:rPr>
        <w:t>Dani</w:t>
      </w:r>
      <w:r>
        <w:rPr>
          <w:b/>
          <w:i/>
          <w:sz w:val="24"/>
          <w:szCs w:val="24"/>
          <w:lang w:val="en-GB"/>
        </w:rPr>
        <w:t>e</w:t>
      </w:r>
      <w:r w:rsidRPr="00D91400">
        <w:rPr>
          <w:b/>
          <w:i/>
          <w:sz w:val="24"/>
          <w:szCs w:val="24"/>
          <w:lang w:val="en-GB"/>
        </w:rPr>
        <w:t>la Irrera, Erasmus Institutional Coordinator</w:t>
      </w:r>
      <w:r w:rsidRPr="00D91400">
        <w:rPr>
          <w:i/>
          <w:szCs w:val="24"/>
          <w:lang w:val="en-GB"/>
        </w:rPr>
        <w:t xml:space="preserve"> (delegated by the Legal Representative, prof. Francesco </w:t>
      </w:r>
      <w:proofErr w:type="spellStart"/>
      <w:r w:rsidRPr="00D91400">
        <w:rPr>
          <w:i/>
          <w:szCs w:val="24"/>
          <w:lang w:val="en-GB"/>
        </w:rPr>
        <w:t>Priolo</w:t>
      </w:r>
      <w:proofErr w:type="spellEnd"/>
      <w:r w:rsidRPr="00D91400">
        <w:rPr>
          <w:i/>
          <w:szCs w:val="24"/>
          <w:lang w:val="en-GB"/>
        </w:rPr>
        <w:t xml:space="preserve">, by </w:t>
      </w:r>
      <w:proofErr w:type="spellStart"/>
      <w:r w:rsidRPr="00D91400">
        <w:rPr>
          <w:i/>
          <w:szCs w:val="24"/>
          <w:lang w:val="en-GB"/>
        </w:rPr>
        <w:t>Rectoral</w:t>
      </w:r>
      <w:proofErr w:type="spellEnd"/>
      <w:r w:rsidRPr="00D91400">
        <w:rPr>
          <w:i/>
          <w:szCs w:val="24"/>
          <w:lang w:val="en-GB"/>
        </w:rPr>
        <w:t xml:space="preserve"> Decree n. 3646 of 18/10/2021 for the signature delegated to sign implementation agreements relating to the Erasmus+ program)</w:t>
      </w:r>
    </w:p>
    <w:p w14:paraId="4340D406" w14:textId="77777777" w:rsidR="009E5839" w:rsidRDefault="004169EE" w:rsidP="009E03E0">
      <w:pPr>
        <w:rPr>
          <w:sz w:val="24"/>
        </w:rPr>
      </w:pPr>
      <w:r>
        <w:rPr>
          <w:sz w:val="24"/>
        </w:rPr>
        <w:t>of</w:t>
      </w:r>
      <w:r>
        <w:rPr>
          <w:spacing w:val="-1"/>
          <w:sz w:val="24"/>
        </w:rPr>
        <w:t xml:space="preserve"> </w:t>
      </w:r>
      <w:r>
        <w:rPr>
          <w:sz w:val="24"/>
        </w:rPr>
        <w:t>the</w:t>
      </w:r>
      <w:r>
        <w:rPr>
          <w:spacing w:val="-1"/>
          <w:sz w:val="24"/>
        </w:rPr>
        <w:t xml:space="preserve"> </w:t>
      </w:r>
      <w:r>
        <w:rPr>
          <w:sz w:val="24"/>
        </w:rPr>
        <w:t>one</w:t>
      </w:r>
      <w:r>
        <w:rPr>
          <w:spacing w:val="1"/>
          <w:sz w:val="24"/>
        </w:rPr>
        <w:t xml:space="preserve"> </w:t>
      </w:r>
      <w:r>
        <w:rPr>
          <w:sz w:val="24"/>
        </w:rPr>
        <w:t>part,</w:t>
      </w:r>
      <w:r>
        <w:rPr>
          <w:spacing w:val="-1"/>
          <w:sz w:val="24"/>
        </w:rPr>
        <w:t xml:space="preserve"> </w:t>
      </w:r>
      <w:r>
        <w:rPr>
          <w:sz w:val="24"/>
        </w:rPr>
        <w:t>and</w:t>
      </w:r>
    </w:p>
    <w:p w14:paraId="2912CA17" w14:textId="77777777" w:rsidR="009E5839" w:rsidRDefault="009E5839" w:rsidP="009E03E0">
      <w:pPr>
        <w:pStyle w:val="Corpotesto"/>
        <w:spacing w:before="10"/>
        <w:rPr>
          <w:sz w:val="21"/>
        </w:rPr>
      </w:pPr>
    </w:p>
    <w:p w14:paraId="50DF9B03" w14:textId="3FC39E57" w:rsidR="009E03E0" w:rsidRPr="00EC3801" w:rsidRDefault="009E03E0" w:rsidP="009E03E0">
      <w:pPr>
        <w:pBdr>
          <w:bottom w:val="single" w:sz="6" w:space="1" w:color="auto"/>
        </w:pBdr>
        <w:spacing w:after="120"/>
        <w:rPr>
          <w:sz w:val="24"/>
          <w:szCs w:val="24"/>
          <w:lang w:val="en-GB"/>
        </w:rPr>
      </w:pPr>
      <w:r w:rsidRPr="00EC3801">
        <w:rPr>
          <w:b/>
          <w:sz w:val="24"/>
          <w:szCs w:val="24"/>
          <w:lang w:val="en-GB"/>
        </w:rPr>
        <w:t>Mr/Ms</w:t>
      </w:r>
      <w:r w:rsidRPr="00CB7B03">
        <w:rPr>
          <w:sz w:val="24"/>
          <w:szCs w:val="24"/>
          <w:lang w:val="en-GB"/>
        </w:rPr>
        <w:t xml:space="preserve"> </w:t>
      </w:r>
    </w:p>
    <w:p w14:paraId="2D4AA6F2" w14:textId="4651C11A" w:rsidR="009E03E0" w:rsidRPr="00CB7B03" w:rsidRDefault="009E03E0" w:rsidP="009E03E0">
      <w:pPr>
        <w:spacing w:line="276" w:lineRule="auto"/>
        <w:rPr>
          <w:lang w:val="en-GB"/>
        </w:rPr>
      </w:pPr>
      <w:r w:rsidRPr="00CB7B03">
        <w:rPr>
          <w:lang w:val="en-GB"/>
        </w:rPr>
        <w:t>Date of birth:</w:t>
      </w:r>
      <w:r w:rsidRPr="00CB7B03">
        <w:rPr>
          <w:lang w:val="en-GB"/>
        </w:rPr>
        <w:tab/>
      </w:r>
      <w:r w:rsidRPr="00CB7B03">
        <w:rPr>
          <w:lang w:val="en-GB"/>
        </w:rPr>
        <w:tab/>
      </w:r>
      <w:r w:rsidRPr="00CB7B03">
        <w:rPr>
          <w:lang w:val="en-GB"/>
        </w:rPr>
        <w:tab/>
        <w:t xml:space="preserve">Nationality:  </w:t>
      </w:r>
      <w:r w:rsidRPr="00CB7B03">
        <w:rPr>
          <w:lang w:val="en-GB"/>
        </w:rPr>
        <w:tab/>
      </w:r>
    </w:p>
    <w:p w14:paraId="23F35820" w14:textId="733C4427" w:rsidR="009E03E0" w:rsidRPr="00192A0E" w:rsidRDefault="00A3006D" w:rsidP="009E03E0">
      <w:pPr>
        <w:spacing w:line="276" w:lineRule="auto"/>
        <w:rPr>
          <w:lang w:val="it-IT"/>
        </w:rPr>
      </w:pPr>
      <w:r>
        <w:rPr>
          <w:lang w:val="en-GB"/>
        </w:rPr>
        <w:t xml:space="preserve">Address: </w:t>
      </w:r>
    </w:p>
    <w:p w14:paraId="49887EAB" w14:textId="7DF47699" w:rsidR="009E03E0" w:rsidRPr="00192A0E" w:rsidRDefault="009E03E0" w:rsidP="009E03E0">
      <w:pPr>
        <w:spacing w:line="276" w:lineRule="auto"/>
        <w:rPr>
          <w:lang w:val="en-GB"/>
        </w:rPr>
      </w:pPr>
      <w:r w:rsidRPr="00192A0E">
        <w:rPr>
          <w:lang w:val="it-IT"/>
        </w:rPr>
        <w:t>Phone:</w:t>
      </w:r>
      <w:r w:rsidRPr="00192A0E">
        <w:rPr>
          <w:lang w:val="it-IT"/>
        </w:rPr>
        <w:tab/>
      </w:r>
      <w:r w:rsidR="00192A0E">
        <w:rPr>
          <w:rFonts w:eastAsiaTheme="minorHAnsi"/>
          <w:lang w:val="it-IT"/>
        </w:rPr>
        <w:tab/>
      </w:r>
      <w:r w:rsidR="00192A0E">
        <w:rPr>
          <w:rFonts w:eastAsiaTheme="minorHAnsi"/>
          <w:lang w:val="it-IT"/>
        </w:rPr>
        <w:tab/>
      </w:r>
      <w:r w:rsidR="00192A0E">
        <w:rPr>
          <w:rFonts w:eastAsiaTheme="minorHAnsi"/>
          <w:lang w:val="it-IT"/>
        </w:rPr>
        <w:tab/>
      </w:r>
      <w:r w:rsidR="00192A0E">
        <w:rPr>
          <w:rFonts w:eastAsiaTheme="minorHAnsi"/>
          <w:lang w:val="it-IT"/>
        </w:rPr>
        <w:tab/>
      </w:r>
      <w:r w:rsidRPr="00192A0E">
        <w:rPr>
          <w:lang w:val="it-IT"/>
        </w:rPr>
        <w:tab/>
      </w:r>
      <w:r w:rsidRPr="00192A0E">
        <w:rPr>
          <w:lang w:val="en-GB"/>
        </w:rPr>
        <w:t>E-mail:</w:t>
      </w:r>
      <w:r w:rsidR="00A3006D" w:rsidRPr="00192A0E">
        <w:rPr>
          <w:lang w:val="en-GB"/>
        </w:rPr>
        <w:t xml:space="preserve"> </w:t>
      </w:r>
    </w:p>
    <w:p w14:paraId="1470450F" w14:textId="13D4874B" w:rsidR="009E03E0" w:rsidRPr="00CB7B03" w:rsidRDefault="00A3006D" w:rsidP="009E03E0">
      <w:pPr>
        <w:spacing w:line="276" w:lineRule="auto"/>
        <w:rPr>
          <w:lang w:val="en-GB"/>
        </w:rPr>
      </w:pPr>
      <w:r>
        <w:rPr>
          <w:lang w:val="en-GB"/>
        </w:rPr>
        <w:t xml:space="preserve">Gender:  </w:t>
      </w:r>
      <w:r>
        <w:rPr>
          <w:lang w:val="en-GB"/>
        </w:rPr>
        <w:tab/>
      </w:r>
      <w:r>
        <w:rPr>
          <w:lang w:val="en-GB"/>
        </w:rPr>
        <w:tab/>
      </w:r>
      <w:r>
        <w:rPr>
          <w:lang w:val="en-GB"/>
        </w:rPr>
        <w:tab/>
      </w:r>
      <w:r>
        <w:rPr>
          <w:lang w:val="en-GB"/>
        </w:rPr>
        <w:tab/>
      </w:r>
      <w:r w:rsidR="00192A0E">
        <w:rPr>
          <w:lang w:val="en-GB"/>
        </w:rPr>
        <w:tab/>
      </w:r>
      <w:r>
        <w:rPr>
          <w:lang w:val="en-GB"/>
        </w:rPr>
        <w:t>Academic year: 2021</w:t>
      </w:r>
      <w:r w:rsidR="009E03E0" w:rsidRPr="00CB7B03">
        <w:rPr>
          <w:lang w:val="en-GB"/>
        </w:rPr>
        <w:t>/20</w:t>
      </w:r>
      <w:r>
        <w:rPr>
          <w:lang w:val="en-GB"/>
        </w:rPr>
        <w:t>22</w:t>
      </w:r>
    </w:p>
    <w:p w14:paraId="3216093F" w14:textId="1A5E19F3" w:rsidR="009E5839" w:rsidRDefault="004169EE" w:rsidP="009E03E0">
      <w:pPr>
        <w:pStyle w:val="Corpotesto"/>
        <w:tabs>
          <w:tab w:val="left" w:pos="3277"/>
        </w:tabs>
        <w:rPr>
          <w:rFonts w:ascii="Wingdings" w:hAnsi="Wingdings"/>
        </w:rPr>
      </w:pPr>
      <w:r>
        <w:t>Participant</w:t>
      </w:r>
      <w:r>
        <w:rPr>
          <w:spacing w:val="-3"/>
        </w:rPr>
        <w:t xml:space="preserve"> </w:t>
      </w:r>
      <w:r>
        <w:t>with:</w:t>
      </w:r>
      <w:r>
        <w:tab/>
      </w:r>
      <w:r w:rsidR="00192A0E">
        <w:tab/>
      </w:r>
      <w:r>
        <w:t>financial</w:t>
      </w:r>
      <w:r>
        <w:rPr>
          <w:spacing w:val="-2"/>
        </w:rPr>
        <w:t xml:space="preserve"> </w:t>
      </w:r>
      <w:r>
        <w:t>support</w:t>
      </w:r>
      <w:r>
        <w:rPr>
          <w:spacing w:val="-2"/>
        </w:rPr>
        <w:t xml:space="preserve"> </w:t>
      </w:r>
      <w:r>
        <w:t>from</w:t>
      </w:r>
      <w:r>
        <w:rPr>
          <w:spacing w:val="-7"/>
        </w:rPr>
        <w:t xml:space="preserve"> </w:t>
      </w:r>
      <w:r>
        <w:t>Erasmus+</w:t>
      </w:r>
      <w:r>
        <w:rPr>
          <w:spacing w:val="-2"/>
        </w:rPr>
        <w:t xml:space="preserve"> </w:t>
      </w:r>
      <w:r>
        <w:t>EU</w:t>
      </w:r>
      <w:r>
        <w:rPr>
          <w:spacing w:val="-2"/>
        </w:rPr>
        <w:t xml:space="preserve"> </w:t>
      </w:r>
      <w:r>
        <w:t>funds</w:t>
      </w:r>
      <w:r>
        <w:rPr>
          <w:spacing w:val="-4"/>
        </w:rPr>
        <w:t xml:space="preserve"> </w:t>
      </w:r>
      <w:r>
        <w:rPr>
          <w:rFonts w:ascii="Wingdings" w:hAnsi="Wingdings"/>
        </w:rPr>
        <w:t></w:t>
      </w:r>
    </w:p>
    <w:p w14:paraId="126D8397" w14:textId="10795638" w:rsidR="009E5839" w:rsidRDefault="009E03E0" w:rsidP="009E03E0">
      <w:pPr>
        <w:pStyle w:val="Corpotesto"/>
        <w:spacing w:line="229" w:lineRule="exact"/>
        <w:rPr>
          <w:rFonts w:ascii="Wingdings" w:hAnsi="Wingdings"/>
        </w:rPr>
      </w:pPr>
      <w:r>
        <w:t xml:space="preserve">                                                                  </w:t>
      </w:r>
      <w:r w:rsidR="00192A0E">
        <w:tab/>
      </w:r>
      <w:proofErr w:type="gramStart"/>
      <w:r w:rsidR="004169EE">
        <w:t>a</w:t>
      </w:r>
      <w:proofErr w:type="gramEnd"/>
      <w:r w:rsidR="004169EE">
        <w:rPr>
          <w:spacing w:val="-3"/>
        </w:rPr>
        <w:t xml:space="preserve"> </w:t>
      </w:r>
      <w:r w:rsidR="004169EE">
        <w:t>zero-grant</w:t>
      </w:r>
      <w:r w:rsidR="004169EE">
        <w:rPr>
          <w:spacing w:val="-3"/>
        </w:rPr>
        <w:t xml:space="preserve"> </w:t>
      </w:r>
      <w:r w:rsidR="004169EE">
        <w:rPr>
          <w:rFonts w:ascii="Wingdings" w:hAnsi="Wingdings"/>
        </w:rPr>
        <w:t></w:t>
      </w:r>
    </w:p>
    <w:p w14:paraId="69C89D40" w14:textId="77777777" w:rsidR="00192A0E" w:rsidRDefault="00192A0E" w:rsidP="009E03E0">
      <w:pPr>
        <w:pStyle w:val="Corpotesto"/>
        <w:tabs>
          <w:tab w:val="left" w:pos="3277"/>
        </w:tabs>
        <w:spacing w:line="229" w:lineRule="exact"/>
      </w:pPr>
    </w:p>
    <w:p w14:paraId="0E5DF932" w14:textId="17F69541" w:rsidR="009E5839" w:rsidRDefault="004169EE" w:rsidP="009E03E0">
      <w:pPr>
        <w:pStyle w:val="Corpotesto"/>
        <w:tabs>
          <w:tab w:val="left" w:pos="3277"/>
        </w:tabs>
        <w:spacing w:line="229" w:lineRule="exact"/>
        <w:rPr>
          <w:rFonts w:ascii="Wingdings" w:hAnsi="Wingdings"/>
        </w:rPr>
      </w:pPr>
      <w:r>
        <w:t>The</w:t>
      </w:r>
      <w:r>
        <w:rPr>
          <w:spacing w:val="-4"/>
        </w:rPr>
        <w:t xml:space="preserve"> </w:t>
      </w:r>
      <w:r>
        <w:t>financial</w:t>
      </w:r>
      <w:r>
        <w:rPr>
          <w:spacing w:val="-3"/>
        </w:rPr>
        <w:t xml:space="preserve"> </w:t>
      </w:r>
      <w:r>
        <w:t>support</w:t>
      </w:r>
      <w:r>
        <w:rPr>
          <w:spacing w:val="-3"/>
        </w:rPr>
        <w:t xml:space="preserve"> </w:t>
      </w:r>
      <w:proofErr w:type="gramStart"/>
      <w:r>
        <w:t>includes:</w:t>
      </w:r>
      <w:proofErr w:type="gramEnd"/>
      <w:r>
        <w:tab/>
        <w:t>special</w:t>
      </w:r>
      <w:r>
        <w:rPr>
          <w:spacing w:val="-1"/>
        </w:rPr>
        <w:t xml:space="preserve"> </w:t>
      </w:r>
      <w:r>
        <w:t>needs</w:t>
      </w:r>
      <w:r>
        <w:rPr>
          <w:spacing w:val="-3"/>
        </w:rPr>
        <w:t xml:space="preserve"> </w:t>
      </w:r>
      <w:r>
        <w:t>support</w:t>
      </w:r>
      <w:r>
        <w:rPr>
          <w:spacing w:val="-2"/>
        </w:rPr>
        <w:t xml:space="preserve"> </w:t>
      </w:r>
      <w:r>
        <w:rPr>
          <w:rFonts w:ascii="Wingdings" w:hAnsi="Wingdings"/>
        </w:rPr>
        <w:t></w:t>
      </w:r>
    </w:p>
    <w:p w14:paraId="462DB5A0" w14:textId="77777777" w:rsidR="009E5839" w:rsidRDefault="004169EE" w:rsidP="009E03E0">
      <w:pPr>
        <w:pStyle w:val="Corpotesto"/>
        <w:spacing w:before="1"/>
        <w:rPr>
          <w:rFonts w:ascii="Wingdings" w:hAnsi="Wingdings"/>
        </w:rPr>
      </w:pPr>
      <w:r>
        <w:t>The</w:t>
      </w:r>
      <w:r>
        <w:rPr>
          <w:spacing w:val="-4"/>
        </w:rPr>
        <w:t xml:space="preserve"> </w:t>
      </w:r>
      <w:r>
        <w:t>participant</w:t>
      </w:r>
      <w:r>
        <w:rPr>
          <w:spacing w:val="-3"/>
        </w:rPr>
        <w:t xml:space="preserve"> </w:t>
      </w:r>
      <w:r>
        <w:t>receives</w:t>
      </w:r>
      <w:r>
        <w:rPr>
          <w:spacing w:val="-4"/>
        </w:rPr>
        <w:t xml:space="preserve"> </w:t>
      </w:r>
      <w:r>
        <w:t>financial</w:t>
      </w:r>
      <w:r>
        <w:rPr>
          <w:spacing w:val="-4"/>
        </w:rPr>
        <w:t xml:space="preserve"> </w:t>
      </w:r>
      <w:r>
        <w:t>support</w:t>
      </w:r>
      <w:r>
        <w:rPr>
          <w:spacing w:val="-3"/>
        </w:rPr>
        <w:t xml:space="preserve"> </w:t>
      </w:r>
      <w:r>
        <w:t>other</w:t>
      </w:r>
      <w:r>
        <w:rPr>
          <w:spacing w:val="-2"/>
        </w:rPr>
        <w:t xml:space="preserve"> </w:t>
      </w:r>
      <w:r>
        <w:t>than</w:t>
      </w:r>
      <w:r>
        <w:rPr>
          <w:spacing w:val="-4"/>
        </w:rPr>
        <w:t xml:space="preserve"> </w:t>
      </w:r>
      <w:r>
        <w:t>Erasmus+</w:t>
      </w:r>
      <w:r>
        <w:rPr>
          <w:spacing w:val="-3"/>
        </w:rPr>
        <w:t xml:space="preserve"> </w:t>
      </w:r>
      <w:r>
        <w:t>EU</w:t>
      </w:r>
      <w:r>
        <w:rPr>
          <w:spacing w:val="-3"/>
        </w:rPr>
        <w:t xml:space="preserve"> </w:t>
      </w:r>
      <w:r>
        <w:t>funds</w:t>
      </w:r>
      <w:r>
        <w:rPr>
          <w:spacing w:val="-4"/>
        </w:rPr>
        <w:t xml:space="preserve"> </w:t>
      </w:r>
      <w:r>
        <w:rPr>
          <w:rFonts w:ascii="Wingdings" w:hAnsi="Wingdings"/>
        </w:rPr>
        <w:t></w:t>
      </w:r>
    </w:p>
    <w:p w14:paraId="629D9962" w14:textId="77777777" w:rsidR="009E03E0" w:rsidRDefault="009E03E0" w:rsidP="009E03E0">
      <w:pPr>
        <w:pStyle w:val="Corpotesto"/>
        <w:spacing w:before="1"/>
        <w:rPr>
          <w:rFonts w:ascii="Wingdings" w:hAnsi="Wingdings"/>
        </w:rPr>
      </w:pPr>
      <w:r w:rsidRPr="00CB7B03">
        <w:rPr>
          <w:i/>
          <w:lang w:val="en-GB"/>
        </w:rPr>
        <w:t>[</w:t>
      </w:r>
      <w:r>
        <w:rPr>
          <w:i/>
          <w:lang w:val="en-GB"/>
        </w:rPr>
        <w:t>To be completed by the Participant receiving financial support from Erasmus+ funds]</w:t>
      </w:r>
    </w:p>
    <w:p w14:paraId="531231C5" w14:textId="5877565C" w:rsidR="009E5839" w:rsidRDefault="00C658A5" w:rsidP="009E03E0">
      <w:pPr>
        <w:pStyle w:val="Corpotesto"/>
        <w:spacing w:before="7"/>
        <w:rPr>
          <w:rFonts w:ascii="Wingdings" w:hAnsi="Wingdings"/>
          <w:sz w:val="13"/>
        </w:rPr>
      </w:pPr>
      <w:r>
        <w:rPr>
          <w:noProof/>
          <w:lang w:val="it-IT" w:eastAsia="it-IT"/>
        </w:rPr>
        <mc:AlternateContent>
          <mc:Choice Requires="wps">
            <w:drawing>
              <wp:anchor distT="0" distB="0" distL="0" distR="0" simplePos="0" relativeHeight="487588352" behindDoc="1" locked="0" layoutInCell="1" allowOverlap="1" wp14:anchorId="707784EF" wp14:editId="045D25AB">
                <wp:simplePos x="0" y="0"/>
                <wp:positionH relativeFrom="page">
                  <wp:posOffset>890270</wp:posOffset>
                </wp:positionH>
                <wp:positionV relativeFrom="paragraph">
                  <wp:posOffset>198755</wp:posOffset>
                </wp:positionV>
                <wp:extent cx="5717540" cy="1120775"/>
                <wp:effectExtent l="0" t="0" r="16510" b="22225"/>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20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CFA01" w14:textId="4AA93200" w:rsidR="00A3006D" w:rsidRPr="00A3006D" w:rsidRDefault="004169EE">
                            <w:pPr>
                              <w:pStyle w:val="Corpotesto"/>
                              <w:spacing w:before="71"/>
                              <w:ind w:left="143" w:right="4227"/>
                              <w:rPr>
                                <w:b/>
                              </w:rPr>
                            </w:pPr>
                            <w:r>
                              <w:t xml:space="preserve">Bank account where the financial support </w:t>
                            </w:r>
                            <w:proofErr w:type="gramStart"/>
                            <w:r>
                              <w:t>should be paid</w:t>
                            </w:r>
                            <w:proofErr w:type="gramEnd"/>
                            <w:r>
                              <w:t>:</w:t>
                            </w:r>
                            <w:r w:rsidR="00A3006D">
                              <w:t xml:space="preserve"> </w:t>
                            </w:r>
                          </w:p>
                          <w:p w14:paraId="073E78F9" w14:textId="5C770D3C" w:rsidR="009E5839" w:rsidRDefault="00A3006D">
                            <w:pPr>
                              <w:pStyle w:val="Corpotesto"/>
                              <w:spacing w:before="71"/>
                              <w:ind w:left="143" w:right="4227"/>
                            </w:pPr>
                            <w:r>
                              <w:rPr>
                                <w:spacing w:val="-47"/>
                              </w:rPr>
                              <w:t xml:space="preserve">   </w:t>
                            </w:r>
                            <w:r w:rsidR="004169EE">
                              <w:t>Bank</w:t>
                            </w:r>
                            <w:r w:rsidR="004169EE">
                              <w:rPr>
                                <w:spacing w:val="-3"/>
                              </w:rPr>
                              <w:t xml:space="preserve"> </w:t>
                            </w:r>
                            <w:r w:rsidR="004169EE">
                              <w:t>account</w:t>
                            </w:r>
                            <w:r w:rsidR="004169EE">
                              <w:rPr>
                                <w:spacing w:val="-1"/>
                              </w:rPr>
                              <w:t xml:space="preserve"> </w:t>
                            </w:r>
                            <w:r w:rsidR="004169EE">
                              <w:t>holder</w:t>
                            </w:r>
                            <w:r w:rsidR="00192A0E">
                              <w:t xml:space="preserve"> (the participant must be the holder)</w:t>
                            </w:r>
                            <w:r w:rsidR="004169EE">
                              <w:t>:</w:t>
                            </w:r>
                          </w:p>
                          <w:p w14:paraId="02B393D8" w14:textId="7FC0C3CB" w:rsidR="009E5839" w:rsidRDefault="004169EE">
                            <w:pPr>
                              <w:pStyle w:val="Corpotesto"/>
                              <w:spacing w:before="1"/>
                              <w:ind w:left="143"/>
                            </w:pPr>
                            <w:r>
                              <w:t>Bank</w:t>
                            </w:r>
                            <w:r>
                              <w:rPr>
                                <w:spacing w:val="-4"/>
                              </w:rPr>
                              <w:t xml:space="preserve"> </w:t>
                            </w:r>
                            <w:r>
                              <w:t>name:</w:t>
                            </w:r>
                            <w:r w:rsidR="00A3006D">
                              <w:t xml:space="preserve"> </w:t>
                            </w:r>
                          </w:p>
                          <w:p w14:paraId="3E3B7F77" w14:textId="31DF1779" w:rsidR="009E03E0" w:rsidRDefault="004169EE">
                            <w:pPr>
                              <w:pStyle w:val="Corpotesto"/>
                              <w:tabs>
                                <w:tab w:val="left" w:pos="4463"/>
                              </w:tabs>
                              <w:spacing w:before="1"/>
                              <w:ind w:left="143"/>
                            </w:pPr>
                            <w:r>
                              <w:t>Clearing/BIC/SWIFT</w:t>
                            </w:r>
                            <w:r>
                              <w:rPr>
                                <w:spacing w:val="-3"/>
                              </w:rPr>
                              <w:t xml:space="preserve"> </w:t>
                            </w:r>
                            <w:r>
                              <w:t>number:</w:t>
                            </w:r>
                            <w:r>
                              <w:tab/>
                            </w:r>
                          </w:p>
                          <w:p w14:paraId="0B95C257" w14:textId="37DA34EA" w:rsidR="009E5839" w:rsidRDefault="004169EE">
                            <w:pPr>
                              <w:pStyle w:val="Corpotesto"/>
                              <w:tabs>
                                <w:tab w:val="left" w:pos="4463"/>
                              </w:tabs>
                              <w:spacing w:before="1"/>
                              <w:ind w:left="143"/>
                            </w:pPr>
                            <w:r>
                              <w:t>Account/IBAN</w:t>
                            </w:r>
                            <w:r>
                              <w:rPr>
                                <w:spacing w:val="-5"/>
                              </w:rPr>
                              <w:t xml:space="preserve"> </w:t>
                            </w:r>
                            <w:r>
                              <w:t>number:</w:t>
                            </w:r>
                            <w:r w:rsidR="00A3006D">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84EF" id="_x0000_t202" coordsize="21600,21600" o:spt="202" path="m,l,21600r21600,l21600,xe">
                <v:stroke joinstyle="miter"/>
                <v:path gradientshapeok="t" o:connecttype="rect"/>
              </v:shapetype>
              <v:shape id="Text Box 3" o:spid="_x0000_s1026" type="#_x0000_t202" style="position:absolute;margin-left:70.1pt;margin-top:15.65pt;width:450.2pt;height:88.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" filled="f">
                <v:textbox inset="0,0,0,0">
                  <w:txbxContent>
                    <w:p w14:paraId="764CFA01" w14:textId="4AA93200" w:rsidR="00A3006D" w:rsidRPr="00A3006D" w:rsidRDefault="004169EE">
                      <w:pPr>
                        <w:pStyle w:val="Corpotesto"/>
                        <w:spacing w:before="71"/>
                        <w:ind w:left="143" w:right="4227"/>
                        <w:rPr>
                          <w:b/>
                        </w:rPr>
                      </w:pPr>
                      <w:r>
                        <w:t xml:space="preserve">Bank account where the financial support </w:t>
                      </w:r>
                      <w:proofErr w:type="gramStart"/>
                      <w:r>
                        <w:t>should be paid</w:t>
                      </w:r>
                      <w:proofErr w:type="gramEnd"/>
                      <w:r>
                        <w:t>:</w:t>
                      </w:r>
                      <w:r w:rsidR="00A3006D">
                        <w:t xml:space="preserve"> </w:t>
                      </w:r>
                    </w:p>
                    <w:p w14:paraId="073E78F9" w14:textId="5C770D3C" w:rsidR="009E5839" w:rsidRDefault="00A3006D">
                      <w:pPr>
                        <w:pStyle w:val="Corpotesto"/>
                        <w:spacing w:before="71"/>
                        <w:ind w:left="143" w:right="4227"/>
                      </w:pPr>
                      <w:r>
                        <w:rPr>
                          <w:spacing w:val="-47"/>
                        </w:rPr>
                        <w:t xml:space="preserve">   </w:t>
                      </w:r>
                      <w:r w:rsidR="004169EE">
                        <w:t>Bank</w:t>
                      </w:r>
                      <w:r w:rsidR="004169EE">
                        <w:rPr>
                          <w:spacing w:val="-3"/>
                        </w:rPr>
                        <w:t xml:space="preserve"> </w:t>
                      </w:r>
                      <w:r w:rsidR="004169EE">
                        <w:t>account</w:t>
                      </w:r>
                      <w:r w:rsidR="004169EE">
                        <w:rPr>
                          <w:spacing w:val="-1"/>
                        </w:rPr>
                        <w:t xml:space="preserve"> </w:t>
                      </w:r>
                      <w:r w:rsidR="004169EE">
                        <w:t>holder</w:t>
                      </w:r>
                      <w:r w:rsidR="00192A0E">
                        <w:t xml:space="preserve"> (the participant must be the holder)</w:t>
                      </w:r>
                      <w:r w:rsidR="004169EE">
                        <w:t>:</w:t>
                      </w:r>
                    </w:p>
                    <w:p w14:paraId="02B393D8" w14:textId="7FC0C3CB" w:rsidR="009E5839" w:rsidRDefault="004169EE">
                      <w:pPr>
                        <w:pStyle w:val="Corpotesto"/>
                        <w:spacing w:before="1"/>
                        <w:ind w:left="143"/>
                      </w:pPr>
                      <w:r>
                        <w:t>Bank</w:t>
                      </w:r>
                      <w:r>
                        <w:rPr>
                          <w:spacing w:val="-4"/>
                        </w:rPr>
                        <w:t xml:space="preserve"> </w:t>
                      </w:r>
                      <w:r>
                        <w:t>name:</w:t>
                      </w:r>
                      <w:r w:rsidR="00A3006D">
                        <w:t xml:space="preserve"> </w:t>
                      </w:r>
                    </w:p>
                    <w:p w14:paraId="3E3B7F77" w14:textId="31DF1779" w:rsidR="009E03E0" w:rsidRDefault="004169EE">
                      <w:pPr>
                        <w:pStyle w:val="Corpotesto"/>
                        <w:tabs>
                          <w:tab w:val="left" w:pos="4463"/>
                        </w:tabs>
                        <w:spacing w:before="1"/>
                        <w:ind w:left="143"/>
                      </w:pPr>
                      <w:r>
                        <w:t>Clearing/BIC/SWIFT</w:t>
                      </w:r>
                      <w:r>
                        <w:rPr>
                          <w:spacing w:val="-3"/>
                        </w:rPr>
                        <w:t xml:space="preserve"> </w:t>
                      </w:r>
                      <w:r>
                        <w:t>number:</w:t>
                      </w:r>
                      <w:r>
                        <w:tab/>
                      </w:r>
                    </w:p>
                    <w:p w14:paraId="0B95C257" w14:textId="37DA34EA" w:rsidR="009E5839" w:rsidRDefault="004169EE">
                      <w:pPr>
                        <w:pStyle w:val="Corpotesto"/>
                        <w:tabs>
                          <w:tab w:val="left" w:pos="4463"/>
                        </w:tabs>
                        <w:spacing w:before="1"/>
                        <w:ind w:left="143"/>
                      </w:pPr>
                      <w:r>
                        <w:t>Account/IBAN</w:t>
                      </w:r>
                      <w:r>
                        <w:rPr>
                          <w:spacing w:val="-5"/>
                        </w:rPr>
                        <w:t xml:space="preserve"> </w:t>
                      </w:r>
                      <w:r>
                        <w:t>number:</w:t>
                      </w:r>
                      <w:r w:rsidR="00A3006D">
                        <w:t xml:space="preserve"> </w:t>
                      </w:r>
                    </w:p>
                  </w:txbxContent>
                </v:textbox>
                <w10:wrap type="topAndBottom" anchorx="page"/>
              </v:shape>
            </w:pict>
          </mc:Fallback>
        </mc:AlternateContent>
      </w:r>
    </w:p>
    <w:p w14:paraId="7C0C455A" w14:textId="396B4726" w:rsidR="009E5839" w:rsidRDefault="00C658A5" w:rsidP="009E03E0">
      <w:pPr>
        <w:pStyle w:val="Corpotesto"/>
        <w:spacing w:before="91"/>
        <w:rPr>
          <w:sz w:val="9"/>
        </w:rPr>
      </w:pPr>
      <w:r>
        <w:rPr>
          <w:noProof/>
          <w:lang w:val="it-IT" w:eastAsia="it-IT"/>
        </w:rPr>
        <mc:AlternateContent>
          <mc:Choice Requires="wps">
            <w:drawing>
              <wp:anchor distT="0" distB="0" distL="114300" distR="114300" simplePos="0" relativeHeight="487479296" behindDoc="1" locked="0" layoutInCell="1" allowOverlap="1" wp14:anchorId="3433B990" wp14:editId="4B37DECD">
                <wp:simplePos x="0" y="0"/>
                <wp:positionH relativeFrom="page">
                  <wp:posOffset>900430</wp:posOffset>
                </wp:positionH>
                <wp:positionV relativeFrom="paragraph">
                  <wp:posOffset>511810</wp:posOffset>
                </wp:positionV>
                <wp:extent cx="3782695" cy="1403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69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2298" w14:textId="77777777" w:rsidR="009E5839" w:rsidRDefault="004169EE">
                            <w:pPr>
                              <w:pStyle w:val="Corpotesto"/>
                              <w:spacing w:line="221" w:lineRule="exact"/>
                            </w:pPr>
                            <w:r>
                              <w:t>Why</w:t>
                            </w:r>
                            <w:r>
                              <w:rPr>
                                <w:spacing w:val="-3"/>
                              </w:rPr>
                              <w:t xml:space="preserve"> </w:t>
                            </w:r>
                            <w:r>
                              <w:t>‘if</w:t>
                            </w:r>
                            <w:r>
                              <w:rPr>
                                <w:spacing w:val="-3"/>
                              </w:rPr>
                              <w:t xml:space="preserve"> </w:t>
                            </w:r>
                            <w:r>
                              <w:t>applicable</w:t>
                            </w:r>
                            <w:r>
                              <w:rPr>
                                <w:spacing w:val="2"/>
                              </w:rPr>
                              <w:t xml:space="preserve"> </w:t>
                            </w:r>
                            <w:r>
                              <w:t>»</w:t>
                            </w:r>
                            <w:r>
                              <w:rPr>
                                <w:spacing w:val="-6"/>
                              </w:rPr>
                              <w:t xml:space="preserve"> </w:t>
                            </w:r>
                            <w:r>
                              <w:t>does</w:t>
                            </w:r>
                            <w:r>
                              <w:rPr>
                                <w:spacing w:val="-2"/>
                              </w:rPr>
                              <w:t xml:space="preserve"> </w:t>
                            </w:r>
                            <w:r>
                              <w:t>it</w:t>
                            </w:r>
                            <w:r>
                              <w:rPr>
                                <w:spacing w:val="1"/>
                              </w:rPr>
                              <w:t xml:space="preserve"> </w:t>
                            </w:r>
                            <w:r>
                              <w:t>mean</w:t>
                            </w:r>
                            <w:r>
                              <w:rPr>
                                <w:spacing w:val="-2"/>
                              </w:rPr>
                              <w:t xml:space="preserve"> </w:t>
                            </w:r>
                            <w:r>
                              <w:t>that</w:t>
                            </w:r>
                            <w:r>
                              <w:rPr>
                                <w:spacing w:val="-2"/>
                              </w:rPr>
                              <w:t xml:space="preserve"> </w:t>
                            </w:r>
                            <w:r>
                              <w:t>the</w:t>
                            </w:r>
                            <w:r>
                              <w:rPr>
                                <w:spacing w:val="2"/>
                              </w:rPr>
                              <w:t xml:space="preserve"> </w:t>
                            </w:r>
                            <w:r>
                              <w:t>money</w:t>
                            </w:r>
                            <w:r>
                              <w:rPr>
                                <w:spacing w:val="-2"/>
                              </w:rPr>
                              <w:t xml:space="preserve"> </w:t>
                            </w:r>
                            <w:r>
                              <w:t>can</w:t>
                            </w:r>
                            <w:r>
                              <w:rPr>
                                <w:spacing w:val="-3"/>
                              </w:rPr>
                              <w:t xml:space="preserve"> </w:t>
                            </w:r>
                            <w:r>
                              <w:t>be</w:t>
                            </w:r>
                            <w:r>
                              <w:rPr>
                                <w:spacing w:val="-1"/>
                              </w:rPr>
                              <w:t xml:space="preserve"> </w:t>
                            </w:r>
                            <w:r>
                              <w:t>paid in</w:t>
                            </w:r>
                            <w:r>
                              <w:rPr>
                                <w:spacing w:val="-1"/>
                              </w:rPr>
                              <w:t xml:space="preserve"> </w:t>
                            </w:r>
                            <w:r>
                              <w:t>«</w:t>
                            </w:r>
                            <w:r>
                              <w:rPr>
                                <w:spacing w:val="-5"/>
                              </w:rPr>
                              <w:t xml:space="preserve"> </w:t>
                            </w:r>
                            <w:r>
                              <w:t xml:space="preserve">cash </w:t>
                            </w:r>
                            <w:proofErr w:type="gramStart"/>
                            <w:r>
                              <w:t>»</w:t>
                            </w:r>
                            <w:r>
                              <w:rPr>
                                <w:spacing w:val="-5"/>
                              </w:rPr>
                              <w:t xml:space="preserve"> </w:t>
                            </w:r>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B990" id="Text Box 5" o:spid="_x0000_s1027" type="#_x0000_t202" style="position:absolute;margin-left:70.9pt;margin-top:40.3pt;width:297.85pt;height:11.0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Dzsw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" filled="f" stroked="f">
                <v:textbox inset="0,0,0,0">
                  <w:txbxContent>
                    <w:p w14:paraId="050A2298" w14:textId="77777777" w:rsidR="009E5839" w:rsidRDefault="004169EE">
                      <w:pPr>
                        <w:pStyle w:val="Corpotesto"/>
                        <w:spacing w:line="221" w:lineRule="exact"/>
                      </w:pPr>
                      <w:r>
                        <w:t>Why</w:t>
                      </w:r>
                      <w:r>
                        <w:rPr>
                          <w:spacing w:val="-3"/>
                        </w:rPr>
                        <w:t xml:space="preserve"> </w:t>
                      </w:r>
                      <w:r>
                        <w:t>‘if</w:t>
                      </w:r>
                      <w:r>
                        <w:rPr>
                          <w:spacing w:val="-3"/>
                        </w:rPr>
                        <w:t xml:space="preserve"> </w:t>
                      </w:r>
                      <w:r>
                        <w:t>applicable</w:t>
                      </w:r>
                      <w:r>
                        <w:rPr>
                          <w:spacing w:val="2"/>
                        </w:rPr>
                        <w:t xml:space="preserve"> </w:t>
                      </w:r>
                      <w:r>
                        <w:t>»</w:t>
                      </w:r>
                      <w:r>
                        <w:rPr>
                          <w:spacing w:val="-6"/>
                        </w:rPr>
                        <w:t xml:space="preserve"> </w:t>
                      </w:r>
                      <w:r>
                        <w:t>does</w:t>
                      </w:r>
                      <w:r>
                        <w:rPr>
                          <w:spacing w:val="-2"/>
                        </w:rPr>
                        <w:t xml:space="preserve"> </w:t>
                      </w:r>
                      <w:r>
                        <w:t>it</w:t>
                      </w:r>
                      <w:r>
                        <w:rPr>
                          <w:spacing w:val="1"/>
                        </w:rPr>
                        <w:t xml:space="preserve"> </w:t>
                      </w:r>
                      <w:r>
                        <w:t>mean</w:t>
                      </w:r>
                      <w:r>
                        <w:rPr>
                          <w:spacing w:val="-2"/>
                        </w:rPr>
                        <w:t xml:space="preserve"> </w:t>
                      </w:r>
                      <w:r>
                        <w:t>that</w:t>
                      </w:r>
                      <w:r>
                        <w:rPr>
                          <w:spacing w:val="-2"/>
                        </w:rPr>
                        <w:t xml:space="preserve"> </w:t>
                      </w:r>
                      <w:r>
                        <w:t>the</w:t>
                      </w:r>
                      <w:r>
                        <w:rPr>
                          <w:spacing w:val="2"/>
                        </w:rPr>
                        <w:t xml:space="preserve"> </w:t>
                      </w:r>
                      <w:r>
                        <w:t>money</w:t>
                      </w:r>
                      <w:r>
                        <w:rPr>
                          <w:spacing w:val="-2"/>
                        </w:rPr>
                        <w:t xml:space="preserve"> </w:t>
                      </w:r>
                      <w:r>
                        <w:t>can</w:t>
                      </w:r>
                      <w:r>
                        <w:rPr>
                          <w:spacing w:val="-3"/>
                        </w:rPr>
                        <w:t xml:space="preserve"> </w:t>
                      </w:r>
                      <w:r>
                        <w:t>be</w:t>
                      </w:r>
                      <w:r>
                        <w:rPr>
                          <w:spacing w:val="-1"/>
                        </w:rPr>
                        <w:t xml:space="preserve"> </w:t>
                      </w:r>
                      <w:r>
                        <w:t>paid in</w:t>
                      </w:r>
                      <w:r>
                        <w:rPr>
                          <w:spacing w:val="-1"/>
                        </w:rPr>
                        <w:t xml:space="preserve"> </w:t>
                      </w:r>
                      <w:r>
                        <w:t>«</w:t>
                      </w:r>
                      <w:r>
                        <w:rPr>
                          <w:spacing w:val="-5"/>
                        </w:rPr>
                        <w:t xml:space="preserve"> </w:t>
                      </w:r>
                      <w:r>
                        <w:t xml:space="preserve">cash </w:t>
                      </w:r>
                      <w:proofErr w:type="gramStart"/>
                      <w:r>
                        <w:t>»</w:t>
                      </w:r>
                      <w:r>
                        <w:rPr>
                          <w:spacing w:val="-5"/>
                        </w:rPr>
                        <w:t xml:space="preserve"> </w:t>
                      </w:r>
                      <w:r>
                        <w:t>?</w:t>
                      </w:r>
                      <w:proofErr w:type="gramEnd"/>
                    </w:p>
                  </w:txbxContent>
                </v:textbox>
                <w10:wrap anchorx="page"/>
              </v:shape>
            </w:pict>
          </mc:Fallback>
        </mc:AlternateContent>
      </w:r>
      <w:r>
        <w:rPr>
          <w:noProof/>
          <w:lang w:val="it-IT" w:eastAsia="it-IT"/>
        </w:rPr>
        <mc:AlternateContent>
          <mc:Choice Requires="wps">
            <w:drawing>
              <wp:anchor distT="0" distB="0" distL="114300" distR="114300" simplePos="0" relativeHeight="487479808" behindDoc="1" locked="0" layoutInCell="1" allowOverlap="1" wp14:anchorId="3F62A327" wp14:editId="4E9567AA">
                <wp:simplePos x="0" y="0"/>
                <wp:positionH relativeFrom="page">
                  <wp:posOffset>890270</wp:posOffset>
                </wp:positionH>
                <wp:positionV relativeFrom="paragraph">
                  <wp:posOffset>449580</wp:posOffset>
                </wp:positionV>
                <wp:extent cx="5717540" cy="66802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904D60" id="Rectangle 4" o:spid="_x0000_s1026" style="position:absolute;margin-left:70.1pt;margin-top:35.4pt;width:450.2pt;height:52.6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" stroked="f">
                <w10:wrap anchorx="page"/>
              </v:rect>
            </w:pict>
          </mc:Fallback>
        </mc:AlternateContent>
      </w:r>
    </w:p>
    <w:p w14:paraId="7DCD9862" w14:textId="77777777" w:rsidR="009E5839" w:rsidRDefault="009E5839" w:rsidP="009E03E0">
      <w:pPr>
        <w:pStyle w:val="Corpotesto"/>
        <w:rPr>
          <w:sz w:val="18"/>
        </w:rPr>
      </w:pPr>
    </w:p>
    <w:p w14:paraId="535BF032" w14:textId="77777777" w:rsidR="009E5839" w:rsidRDefault="004169EE" w:rsidP="009E03E0">
      <w:pPr>
        <w:spacing w:before="1"/>
        <w:rPr>
          <w:sz w:val="24"/>
        </w:rPr>
      </w:pPr>
      <w:r>
        <w:rPr>
          <w:sz w:val="24"/>
        </w:rPr>
        <w:t>Called</w:t>
      </w:r>
      <w:r>
        <w:rPr>
          <w:spacing w:val="-2"/>
          <w:sz w:val="24"/>
        </w:rPr>
        <w:t xml:space="preserve"> </w:t>
      </w:r>
      <w:r>
        <w:rPr>
          <w:sz w:val="24"/>
        </w:rPr>
        <w:t>hereafter “</w:t>
      </w:r>
      <w:r w:rsidRPr="009E03E0">
        <w:rPr>
          <w:b/>
          <w:sz w:val="24"/>
        </w:rPr>
        <w:t>the</w:t>
      </w:r>
      <w:r w:rsidRPr="009E03E0">
        <w:rPr>
          <w:b/>
          <w:spacing w:val="-2"/>
          <w:sz w:val="24"/>
        </w:rPr>
        <w:t xml:space="preserve"> </w:t>
      </w:r>
      <w:r w:rsidRPr="009E03E0">
        <w:rPr>
          <w:b/>
          <w:sz w:val="24"/>
        </w:rPr>
        <w:t>participant</w:t>
      </w:r>
      <w:r>
        <w:rPr>
          <w:sz w:val="24"/>
        </w:rPr>
        <w:t>”,</w:t>
      </w:r>
      <w:r>
        <w:rPr>
          <w:spacing w:val="-1"/>
          <w:sz w:val="24"/>
        </w:rPr>
        <w:t xml:space="preserve"> </w:t>
      </w:r>
      <w:r>
        <w:rPr>
          <w:sz w:val="24"/>
        </w:rPr>
        <w:t>of</w:t>
      </w:r>
      <w:r>
        <w:rPr>
          <w:spacing w:val="-3"/>
          <w:sz w:val="24"/>
        </w:rPr>
        <w:t xml:space="preserve"> </w:t>
      </w:r>
      <w:r>
        <w:rPr>
          <w:sz w:val="24"/>
        </w:rPr>
        <w:t>the</w:t>
      </w:r>
      <w:r>
        <w:rPr>
          <w:spacing w:val="-2"/>
          <w:sz w:val="24"/>
        </w:rPr>
        <w:t xml:space="preserve"> </w:t>
      </w:r>
      <w:r>
        <w:rPr>
          <w:sz w:val="24"/>
        </w:rPr>
        <w:t>other</w:t>
      </w:r>
      <w:r>
        <w:rPr>
          <w:spacing w:val="-2"/>
          <w:sz w:val="24"/>
        </w:rPr>
        <w:t xml:space="preserve"> </w:t>
      </w:r>
      <w:r>
        <w:rPr>
          <w:sz w:val="24"/>
        </w:rPr>
        <w:t>part,</w:t>
      </w:r>
    </w:p>
    <w:p w14:paraId="091A8D1A" w14:textId="77777777" w:rsidR="009E5839" w:rsidRDefault="009E5839" w:rsidP="009E03E0">
      <w:pPr>
        <w:pStyle w:val="Corpotesto"/>
        <w:rPr>
          <w:sz w:val="24"/>
        </w:rPr>
      </w:pPr>
    </w:p>
    <w:p w14:paraId="5AA3D73D" w14:textId="77777777" w:rsidR="009E03E0" w:rsidRPr="009E03E0" w:rsidRDefault="004169EE" w:rsidP="009E03E0">
      <w:pPr>
        <w:jc w:val="center"/>
        <w:rPr>
          <w:b/>
          <w:spacing w:val="23"/>
          <w:sz w:val="24"/>
        </w:rPr>
      </w:pPr>
      <w:r w:rsidRPr="009E03E0">
        <w:rPr>
          <w:b/>
          <w:sz w:val="24"/>
        </w:rPr>
        <w:t>Have</w:t>
      </w:r>
      <w:r w:rsidRPr="009E03E0">
        <w:rPr>
          <w:b/>
          <w:spacing w:val="21"/>
          <w:sz w:val="24"/>
        </w:rPr>
        <w:t xml:space="preserve"> </w:t>
      </w:r>
      <w:r w:rsidRPr="009E03E0">
        <w:rPr>
          <w:b/>
          <w:sz w:val="24"/>
        </w:rPr>
        <w:t>agreed</w:t>
      </w:r>
    </w:p>
    <w:p w14:paraId="5A853339" w14:textId="77777777" w:rsidR="009E5839" w:rsidRDefault="004169EE" w:rsidP="009E03E0">
      <w:pPr>
        <w:rPr>
          <w:sz w:val="24"/>
        </w:rPr>
      </w:pPr>
      <w:proofErr w:type="gramStart"/>
      <w:r>
        <w:rPr>
          <w:sz w:val="24"/>
        </w:rPr>
        <w:t>the</w:t>
      </w:r>
      <w:proofErr w:type="gramEnd"/>
      <w:r>
        <w:rPr>
          <w:spacing w:val="21"/>
          <w:sz w:val="24"/>
        </w:rPr>
        <w:t xml:space="preserve"> </w:t>
      </w:r>
      <w:r>
        <w:rPr>
          <w:sz w:val="24"/>
        </w:rPr>
        <w:t>Special</w:t>
      </w:r>
      <w:r>
        <w:rPr>
          <w:spacing w:val="24"/>
          <w:sz w:val="24"/>
        </w:rPr>
        <w:t xml:space="preserve"> </w:t>
      </w:r>
      <w:r>
        <w:rPr>
          <w:sz w:val="24"/>
        </w:rPr>
        <w:t>Conditions</w:t>
      </w:r>
      <w:r>
        <w:rPr>
          <w:spacing w:val="23"/>
          <w:sz w:val="24"/>
        </w:rPr>
        <w:t xml:space="preserve"> </w:t>
      </w:r>
      <w:r>
        <w:rPr>
          <w:sz w:val="24"/>
        </w:rPr>
        <w:t>and</w:t>
      </w:r>
      <w:r>
        <w:rPr>
          <w:spacing w:val="23"/>
          <w:sz w:val="24"/>
        </w:rPr>
        <w:t xml:space="preserve"> </w:t>
      </w:r>
      <w:r>
        <w:rPr>
          <w:sz w:val="24"/>
        </w:rPr>
        <w:t>Annexes</w:t>
      </w:r>
      <w:r>
        <w:rPr>
          <w:spacing w:val="23"/>
          <w:sz w:val="24"/>
        </w:rPr>
        <w:t xml:space="preserve"> </w:t>
      </w:r>
      <w:r>
        <w:rPr>
          <w:sz w:val="24"/>
        </w:rPr>
        <w:t>below</w:t>
      </w:r>
      <w:r>
        <w:rPr>
          <w:spacing w:val="12"/>
          <w:sz w:val="24"/>
        </w:rPr>
        <w:t xml:space="preserve"> </w:t>
      </w:r>
      <w:r>
        <w:rPr>
          <w:sz w:val="24"/>
        </w:rPr>
        <w:t>which</w:t>
      </w:r>
      <w:r>
        <w:rPr>
          <w:spacing w:val="22"/>
          <w:sz w:val="24"/>
        </w:rPr>
        <w:t xml:space="preserve"> </w:t>
      </w:r>
      <w:r>
        <w:rPr>
          <w:sz w:val="24"/>
        </w:rPr>
        <w:t>form</w:t>
      </w:r>
      <w:r>
        <w:rPr>
          <w:spacing w:val="23"/>
          <w:sz w:val="24"/>
        </w:rPr>
        <w:t xml:space="preserve"> </w:t>
      </w:r>
      <w:r>
        <w:rPr>
          <w:sz w:val="24"/>
        </w:rPr>
        <w:t>an</w:t>
      </w:r>
      <w:r>
        <w:rPr>
          <w:spacing w:val="23"/>
          <w:sz w:val="24"/>
        </w:rPr>
        <w:t xml:space="preserve"> </w:t>
      </w:r>
      <w:r>
        <w:rPr>
          <w:sz w:val="24"/>
        </w:rPr>
        <w:t>integral</w:t>
      </w:r>
      <w:r>
        <w:rPr>
          <w:spacing w:val="22"/>
          <w:sz w:val="24"/>
        </w:rPr>
        <w:t xml:space="preserve"> </w:t>
      </w:r>
      <w:r>
        <w:rPr>
          <w:sz w:val="24"/>
        </w:rPr>
        <w:t>part</w:t>
      </w:r>
      <w:r>
        <w:rPr>
          <w:spacing w:val="23"/>
          <w:sz w:val="24"/>
        </w:rPr>
        <w:t xml:space="preserve"> </w:t>
      </w:r>
      <w:r>
        <w:rPr>
          <w:sz w:val="24"/>
        </w:rPr>
        <w:t>of</w:t>
      </w:r>
      <w:r>
        <w:rPr>
          <w:spacing w:val="22"/>
          <w:sz w:val="24"/>
        </w:rPr>
        <w:t xml:space="preserve"> </w:t>
      </w:r>
      <w:r>
        <w:rPr>
          <w:sz w:val="24"/>
        </w:rPr>
        <w:t>this</w:t>
      </w:r>
      <w:r w:rsidR="009E03E0">
        <w:rPr>
          <w:sz w:val="24"/>
        </w:rPr>
        <w:t xml:space="preserve"> </w:t>
      </w:r>
      <w:r>
        <w:rPr>
          <w:spacing w:val="-57"/>
          <w:sz w:val="24"/>
        </w:rPr>
        <w:t xml:space="preserve"> </w:t>
      </w:r>
      <w:r>
        <w:rPr>
          <w:sz w:val="24"/>
        </w:rPr>
        <w:t>agreement</w:t>
      </w:r>
      <w:r>
        <w:rPr>
          <w:spacing w:val="-1"/>
          <w:sz w:val="24"/>
        </w:rPr>
        <w:t xml:space="preserve"> </w:t>
      </w:r>
      <w:r>
        <w:rPr>
          <w:sz w:val="24"/>
        </w:rPr>
        <w:t>("the</w:t>
      </w:r>
      <w:r>
        <w:rPr>
          <w:spacing w:val="-1"/>
          <w:sz w:val="24"/>
        </w:rPr>
        <w:t xml:space="preserve"> </w:t>
      </w:r>
      <w:r>
        <w:rPr>
          <w:sz w:val="24"/>
        </w:rPr>
        <w:t>agreement"):</w:t>
      </w:r>
      <w:bookmarkStart w:id="0" w:name="_GoBack"/>
      <w:bookmarkEnd w:id="0"/>
    </w:p>
    <w:p w14:paraId="430AF968" w14:textId="77777777" w:rsidR="009E5839" w:rsidRDefault="009E5839" w:rsidP="009E03E0">
      <w:pPr>
        <w:pStyle w:val="Corpotesto"/>
        <w:rPr>
          <w:sz w:val="24"/>
        </w:rPr>
      </w:pPr>
    </w:p>
    <w:p w14:paraId="170EF39C" w14:textId="77777777" w:rsidR="009E5839" w:rsidRDefault="004169EE" w:rsidP="009E03E0">
      <w:pPr>
        <w:tabs>
          <w:tab w:val="left" w:pos="2318"/>
        </w:tabs>
        <w:rPr>
          <w:sz w:val="24"/>
        </w:rPr>
      </w:pPr>
      <w:r>
        <w:rPr>
          <w:sz w:val="24"/>
        </w:rPr>
        <w:t>Annex</w:t>
      </w:r>
      <w:r>
        <w:rPr>
          <w:spacing w:val="3"/>
          <w:sz w:val="24"/>
        </w:rPr>
        <w:t xml:space="preserve"> </w:t>
      </w:r>
      <w:r>
        <w:rPr>
          <w:sz w:val="24"/>
        </w:rPr>
        <w:t>I</w:t>
      </w:r>
      <w:r>
        <w:rPr>
          <w:sz w:val="24"/>
        </w:rPr>
        <w:tab/>
        <w:t>Staff</w:t>
      </w:r>
      <w:r>
        <w:rPr>
          <w:spacing w:val="-2"/>
          <w:sz w:val="24"/>
        </w:rPr>
        <w:t xml:space="preserve"> </w:t>
      </w:r>
      <w:r>
        <w:rPr>
          <w:sz w:val="24"/>
        </w:rPr>
        <w:t>Mobility</w:t>
      </w:r>
      <w:r>
        <w:rPr>
          <w:spacing w:val="-5"/>
          <w:sz w:val="24"/>
        </w:rPr>
        <w:t xml:space="preserve"> </w:t>
      </w:r>
      <w:r>
        <w:rPr>
          <w:sz w:val="24"/>
        </w:rPr>
        <w:t>Agreement</w:t>
      </w:r>
    </w:p>
    <w:p w14:paraId="33A45F92" w14:textId="77777777" w:rsidR="009E5839" w:rsidRDefault="004169EE" w:rsidP="009E03E0">
      <w:pPr>
        <w:tabs>
          <w:tab w:val="left" w:pos="2383"/>
        </w:tabs>
        <w:rPr>
          <w:sz w:val="24"/>
        </w:rPr>
      </w:pPr>
      <w:r>
        <w:rPr>
          <w:sz w:val="24"/>
        </w:rPr>
        <w:t>Annex</w:t>
      </w:r>
      <w:r>
        <w:rPr>
          <w:spacing w:val="2"/>
          <w:sz w:val="24"/>
        </w:rPr>
        <w:t xml:space="preserve"> </w:t>
      </w:r>
      <w:r w:rsidR="008F5C53">
        <w:rPr>
          <w:sz w:val="24"/>
        </w:rPr>
        <w:t xml:space="preserve">II                        </w:t>
      </w:r>
      <w:r>
        <w:rPr>
          <w:sz w:val="24"/>
        </w:rPr>
        <w:t>General</w:t>
      </w:r>
      <w:r>
        <w:rPr>
          <w:spacing w:val="-2"/>
          <w:sz w:val="24"/>
        </w:rPr>
        <w:t xml:space="preserve"> </w:t>
      </w:r>
      <w:r>
        <w:rPr>
          <w:sz w:val="24"/>
        </w:rPr>
        <w:t>Conditions</w:t>
      </w:r>
    </w:p>
    <w:p w14:paraId="43F32AD9" w14:textId="77777777" w:rsidR="009E5839" w:rsidRDefault="009E5839" w:rsidP="009E03E0">
      <w:pPr>
        <w:pStyle w:val="Corpotesto"/>
        <w:spacing w:before="1"/>
        <w:rPr>
          <w:sz w:val="24"/>
        </w:rPr>
      </w:pPr>
    </w:p>
    <w:p w14:paraId="62BF9342" w14:textId="77777777" w:rsidR="009E5839" w:rsidRDefault="004169EE" w:rsidP="009E03E0">
      <w:pPr>
        <w:pStyle w:val="Corpotesto"/>
      </w:pPr>
      <w:r>
        <w:rPr>
          <w:u w:val="single"/>
        </w:rPr>
        <w:t>The</w:t>
      </w:r>
      <w:r>
        <w:rPr>
          <w:spacing w:val="-3"/>
          <w:u w:val="single"/>
        </w:rPr>
        <w:t xml:space="preserve"> </w:t>
      </w:r>
      <w:r>
        <w:rPr>
          <w:u w:val="single"/>
        </w:rPr>
        <w:t>terms</w:t>
      </w:r>
      <w:r>
        <w:rPr>
          <w:spacing w:val="-3"/>
          <w:u w:val="single"/>
        </w:rPr>
        <w:t xml:space="preserve"> </w:t>
      </w:r>
      <w:r>
        <w:rPr>
          <w:u w:val="single"/>
        </w:rPr>
        <w:t>set</w:t>
      </w:r>
      <w:r>
        <w:rPr>
          <w:spacing w:val="-3"/>
          <w:u w:val="single"/>
        </w:rPr>
        <w:t xml:space="preserve"> </w:t>
      </w:r>
      <w:r>
        <w:rPr>
          <w:u w:val="single"/>
        </w:rPr>
        <w:t>out</w:t>
      </w:r>
      <w:r>
        <w:rPr>
          <w:spacing w:val="-2"/>
          <w:u w:val="single"/>
        </w:rPr>
        <w:t xml:space="preserve"> </w:t>
      </w:r>
      <w:r>
        <w:rPr>
          <w:u w:val="single"/>
        </w:rPr>
        <w:t>in</w:t>
      </w:r>
      <w:r>
        <w:rPr>
          <w:spacing w:val="-3"/>
          <w:u w:val="single"/>
        </w:rPr>
        <w:t xml:space="preserve"> </w:t>
      </w:r>
      <w:r>
        <w:rPr>
          <w:u w:val="single"/>
        </w:rPr>
        <w:t>the</w:t>
      </w:r>
      <w:r>
        <w:rPr>
          <w:spacing w:val="-3"/>
          <w:u w:val="single"/>
        </w:rPr>
        <w:t xml:space="preserve"> </w:t>
      </w:r>
      <w:r>
        <w:rPr>
          <w:u w:val="single"/>
        </w:rPr>
        <w:t>Special</w:t>
      </w:r>
      <w:r>
        <w:rPr>
          <w:spacing w:val="-2"/>
          <w:u w:val="single"/>
        </w:rPr>
        <w:t xml:space="preserve"> </w:t>
      </w:r>
      <w:r>
        <w:rPr>
          <w:u w:val="single"/>
        </w:rPr>
        <w:t>Conditions</w:t>
      </w:r>
      <w:r>
        <w:rPr>
          <w:spacing w:val="-3"/>
          <w:u w:val="single"/>
        </w:rPr>
        <w:t xml:space="preserve"> </w:t>
      </w:r>
      <w:r>
        <w:rPr>
          <w:u w:val="single"/>
        </w:rPr>
        <w:t>shall</w:t>
      </w:r>
      <w:r>
        <w:rPr>
          <w:spacing w:val="-3"/>
          <w:u w:val="single"/>
        </w:rPr>
        <w:t xml:space="preserve"> </w:t>
      </w:r>
      <w:r>
        <w:rPr>
          <w:u w:val="single"/>
        </w:rPr>
        <w:t>take</w:t>
      </w:r>
      <w:r>
        <w:rPr>
          <w:spacing w:val="-2"/>
          <w:u w:val="single"/>
        </w:rPr>
        <w:t xml:space="preserve"> </w:t>
      </w:r>
      <w:r>
        <w:rPr>
          <w:u w:val="single"/>
        </w:rPr>
        <w:t>precedence</w:t>
      </w:r>
      <w:r>
        <w:rPr>
          <w:spacing w:val="-2"/>
          <w:u w:val="single"/>
        </w:rPr>
        <w:t xml:space="preserve"> </w:t>
      </w:r>
      <w:r>
        <w:rPr>
          <w:u w:val="single"/>
        </w:rPr>
        <w:t>over</w:t>
      </w:r>
      <w:r>
        <w:rPr>
          <w:spacing w:val="-2"/>
          <w:u w:val="single"/>
        </w:rPr>
        <w:t xml:space="preserve"> </w:t>
      </w:r>
      <w:r>
        <w:rPr>
          <w:u w:val="single"/>
        </w:rPr>
        <w:t>those</w:t>
      </w:r>
      <w:r>
        <w:rPr>
          <w:spacing w:val="-2"/>
          <w:u w:val="single"/>
        </w:rPr>
        <w:t xml:space="preserve"> </w:t>
      </w:r>
      <w:r>
        <w:rPr>
          <w:u w:val="single"/>
        </w:rPr>
        <w:t>set</w:t>
      </w:r>
      <w:r>
        <w:rPr>
          <w:spacing w:val="-2"/>
          <w:u w:val="single"/>
        </w:rPr>
        <w:t xml:space="preserve"> </w:t>
      </w:r>
      <w:r>
        <w:rPr>
          <w:u w:val="single"/>
        </w:rPr>
        <w:t>out</w:t>
      </w:r>
      <w:r>
        <w:rPr>
          <w:spacing w:val="-3"/>
          <w:u w:val="single"/>
        </w:rPr>
        <w:t xml:space="preserve"> </w:t>
      </w:r>
      <w:r>
        <w:rPr>
          <w:u w:val="single"/>
        </w:rPr>
        <w:t>in</w:t>
      </w:r>
      <w:r>
        <w:rPr>
          <w:spacing w:val="-3"/>
          <w:u w:val="single"/>
        </w:rPr>
        <w:t xml:space="preserve"> </w:t>
      </w:r>
      <w:r>
        <w:rPr>
          <w:u w:val="single"/>
        </w:rPr>
        <w:t>the annexes.</w:t>
      </w:r>
    </w:p>
    <w:p w14:paraId="6A812F4E" w14:textId="77777777" w:rsidR="009E5839" w:rsidRDefault="009E5839" w:rsidP="009E03E0">
      <w:pPr>
        <w:pStyle w:val="Corpotesto"/>
        <w:spacing w:before="2"/>
        <w:rPr>
          <w:sz w:val="12"/>
        </w:rPr>
      </w:pPr>
    </w:p>
    <w:p w14:paraId="7900A57D" w14:textId="77777777" w:rsidR="009E5839" w:rsidRDefault="004169EE" w:rsidP="008F5C53">
      <w:pPr>
        <w:pStyle w:val="Corpotesto"/>
        <w:spacing w:before="91" w:after="360"/>
        <w:jc w:val="both"/>
      </w:pPr>
      <w:r>
        <w:t>[It is not compulsory to circulate papers with original signatures for Annex I of this document: scanned copies of</w:t>
      </w:r>
      <w:r>
        <w:rPr>
          <w:spacing w:val="-47"/>
        </w:rPr>
        <w:t xml:space="preserve"> </w:t>
      </w:r>
      <w:r>
        <w:t>signatures and electronic signatures may be accepted, depending on the national legislation or institutional</w:t>
      </w:r>
      <w:r>
        <w:rPr>
          <w:spacing w:val="1"/>
        </w:rPr>
        <w:t xml:space="preserve"> </w:t>
      </w:r>
      <w:r>
        <w:t>regulations.]</w:t>
      </w:r>
    </w:p>
    <w:p w14:paraId="7C7B1146" w14:textId="77777777" w:rsidR="00251B88" w:rsidRDefault="00251B88" w:rsidP="009E03E0">
      <w:pPr>
        <w:pStyle w:val="Corpotesto"/>
        <w:spacing w:before="75"/>
        <w:jc w:val="center"/>
        <w:rPr>
          <w:b/>
          <w:sz w:val="24"/>
          <w:szCs w:val="24"/>
        </w:rPr>
      </w:pPr>
    </w:p>
    <w:p w14:paraId="1852B6D9" w14:textId="77777777" w:rsidR="00251B88" w:rsidRDefault="00251B88" w:rsidP="009E03E0">
      <w:pPr>
        <w:pStyle w:val="Corpotesto"/>
        <w:spacing w:before="75"/>
        <w:jc w:val="center"/>
        <w:rPr>
          <w:b/>
          <w:sz w:val="24"/>
          <w:szCs w:val="24"/>
        </w:rPr>
      </w:pPr>
    </w:p>
    <w:p w14:paraId="28D9AAAB" w14:textId="77777777" w:rsidR="009E5839" w:rsidRPr="008F5C53" w:rsidRDefault="008F5C53" w:rsidP="009E03E0">
      <w:pPr>
        <w:pStyle w:val="Corpotesto"/>
        <w:spacing w:before="75"/>
        <w:jc w:val="center"/>
        <w:rPr>
          <w:b/>
          <w:sz w:val="24"/>
          <w:szCs w:val="24"/>
        </w:rPr>
      </w:pPr>
      <w:r w:rsidRPr="008F5C53">
        <w:rPr>
          <w:b/>
          <w:sz w:val="24"/>
          <w:szCs w:val="24"/>
        </w:rPr>
        <w:t>S</w:t>
      </w:r>
      <w:r w:rsidR="004169EE" w:rsidRPr="008F5C53">
        <w:rPr>
          <w:b/>
          <w:sz w:val="24"/>
          <w:szCs w:val="24"/>
        </w:rPr>
        <w:t>PECIAL</w:t>
      </w:r>
      <w:r w:rsidR="004169EE" w:rsidRPr="008F5C53">
        <w:rPr>
          <w:b/>
          <w:spacing w:val="-4"/>
          <w:sz w:val="24"/>
          <w:szCs w:val="24"/>
        </w:rPr>
        <w:t xml:space="preserve"> </w:t>
      </w:r>
      <w:r w:rsidR="004169EE" w:rsidRPr="008F5C53">
        <w:rPr>
          <w:b/>
          <w:sz w:val="24"/>
          <w:szCs w:val="24"/>
        </w:rPr>
        <w:t>CONDITIONS</w:t>
      </w:r>
    </w:p>
    <w:p w14:paraId="41751825" w14:textId="77777777" w:rsidR="009E5839" w:rsidRDefault="009E5839" w:rsidP="009E03E0">
      <w:pPr>
        <w:pStyle w:val="Corpotesto"/>
        <w:spacing w:before="1"/>
      </w:pPr>
    </w:p>
    <w:p w14:paraId="442C1BDB" w14:textId="77777777" w:rsidR="008F5C53" w:rsidRPr="00CB7B03" w:rsidRDefault="008F5C53" w:rsidP="008F5C53">
      <w:pPr>
        <w:pStyle w:val="Text1"/>
        <w:pBdr>
          <w:bottom w:val="single" w:sz="6" w:space="1" w:color="auto"/>
        </w:pBdr>
        <w:ind w:left="0"/>
        <w:jc w:val="left"/>
        <w:rPr>
          <w:sz w:val="20"/>
          <w:lang w:val="en-GB"/>
        </w:rPr>
      </w:pPr>
      <w:r w:rsidRPr="00CB7B03">
        <w:rPr>
          <w:sz w:val="20"/>
          <w:lang w:val="en-GB"/>
        </w:rPr>
        <w:t xml:space="preserve">ARTICLE 1 – SUBJECT MATTER OF THE AGREEMENT </w:t>
      </w:r>
    </w:p>
    <w:p w14:paraId="6B358748" w14:textId="3B5C54B0" w:rsidR="008F5C53" w:rsidRPr="00C658A5" w:rsidRDefault="008F5C53" w:rsidP="005E365D">
      <w:pPr>
        <w:pStyle w:val="Paragrafoelenco"/>
        <w:numPr>
          <w:ilvl w:val="1"/>
          <w:numId w:val="6"/>
        </w:numPr>
        <w:tabs>
          <w:tab w:val="left" w:pos="964"/>
          <w:tab w:val="left" w:pos="965"/>
        </w:tabs>
        <w:spacing w:before="34"/>
        <w:ind w:right="0"/>
        <w:rPr>
          <w:sz w:val="20"/>
          <w:szCs w:val="20"/>
        </w:rPr>
      </w:pPr>
      <w:r w:rsidRPr="00C658A5">
        <w:rPr>
          <w:sz w:val="20"/>
          <w:szCs w:val="20"/>
          <w:lang w:val="en-GB"/>
        </w:rPr>
        <w:t xml:space="preserve">The institution shall provide support to the </w:t>
      </w:r>
      <w:r w:rsidRPr="00C658A5">
        <w:rPr>
          <w:b/>
          <w:sz w:val="20"/>
          <w:szCs w:val="20"/>
          <w:lang w:val="en-GB"/>
        </w:rPr>
        <w:t>participant</w:t>
      </w:r>
      <w:r w:rsidRPr="00C658A5">
        <w:rPr>
          <w:sz w:val="20"/>
          <w:szCs w:val="20"/>
          <w:lang w:val="en-GB"/>
        </w:rPr>
        <w:t xml:space="preserve"> for undertaking a mobility activity for </w:t>
      </w:r>
      <w:sdt>
        <w:sdtPr>
          <w:rPr>
            <w:rFonts w:eastAsia="MS Gothic"/>
            <w:sz w:val="20"/>
            <w:szCs w:val="20"/>
            <w:lang w:val="en-GB"/>
          </w:rPr>
          <w:id w:val="204140601"/>
          <w14:checkbox>
            <w14:checked w14:val="0"/>
            <w14:checkedState w14:val="2612" w14:font="MS Gothic"/>
            <w14:uncheckedState w14:val="2610" w14:font="MS Gothic"/>
          </w14:checkbox>
        </w:sdtPr>
        <w:sdtEndPr/>
        <w:sdtContent>
          <w:r w:rsidRPr="00C658A5">
            <w:rPr>
              <w:rFonts w:ascii="Segoe UI Symbol" w:eastAsia="MS Gothic" w:hAnsi="Segoe UI Symbol" w:cs="Segoe UI Symbol"/>
              <w:sz w:val="20"/>
              <w:szCs w:val="20"/>
              <w:lang w:val="en-GB"/>
            </w:rPr>
            <w:t>☐</w:t>
          </w:r>
        </w:sdtContent>
      </w:sdt>
      <w:r w:rsidRPr="00C658A5">
        <w:rPr>
          <w:rFonts w:eastAsia="MS Gothic"/>
          <w:sz w:val="20"/>
          <w:szCs w:val="20"/>
          <w:lang w:val="en-GB"/>
        </w:rPr>
        <w:t xml:space="preserve">teaching </w:t>
      </w:r>
      <w:sdt>
        <w:sdtPr>
          <w:rPr>
            <w:rFonts w:eastAsia="MS Gothic"/>
            <w:sz w:val="20"/>
            <w:szCs w:val="20"/>
            <w:lang w:val="en-GB"/>
          </w:rPr>
          <w:id w:val="503863079"/>
          <w14:checkbox>
            <w14:checked w14:val="0"/>
            <w14:checkedState w14:val="2612" w14:font="MS Gothic"/>
            <w14:uncheckedState w14:val="2610" w14:font="MS Gothic"/>
          </w14:checkbox>
        </w:sdtPr>
        <w:sdtEndPr/>
        <w:sdtContent>
          <w:r w:rsidRPr="00C658A5">
            <w:rPr>
              <w:rFonts w:ascii="Segoe UI Symbol" w:eastAsia="MS Gothic" w:hAnsi="Segoe UI Symbol" w:cs="Segoe UI Symbol"/>
              <w:sz w:val="20"/>
              <w:szCs w:val="20"/>
              <w:lang w:val="en-GB"/>
            </w:rPr>
            <w:t>☐</w:t>
          </w:r>
        </w:sdtContent>
      </w:sdt>
      <w:r w:rsidRPr="00C658A5">
        <w:rPr>
          <w:rFonts w:eastAsia="MS Gothic"/>
          <w:sz w:val="20"/>
          <w:szCs w:val="20"/>
          <w:lang w:val="en-GB"/>
        </w:rPr>
        <w:t xml:space="preserve"> training </w:t>
      </w:r>
    </w:p>
    <w:p w14:paraId="7F93D67B" w14:textId="77777777" w:rsidR="009E5839" w:rsidRPr="00C658A5" w:rsidRDefault="004169EE" w:rsidP="005E365D">
      <w:pPr>
        <w:pStyle w:val="Paragrafoelenco"/>
        <w:numPr>
          <w:ilvl w:val="1"/>
          <w:numId w:val="6"/>
        </w:numPr>
        <w:tabs>
          <w:tab w:val="left" w:pos="964"/>
          <w:tab w:val="left" w:pos="965"/>
        </w:tabs>
        <w:spacing w:before="1"/>
        <w:ind w:right="0"/>
        <w:rPr>
          <w:sz w:val="20"/>
          <w:szCs w:val="20"/>
        </w:rPr>
      </w:pPr>
      <w:r w:rsidRPr="00C658A5">
        <w:rPr>
          <w:sz w:val="20"/>
          <w:szCs w:val="20"/>
        </w:rPr>
        <w:t>The</w:t>
      </w:r>
      <w:r w:rsidRPr="00C658A5">
        <w:rPr>
          <w:spacing w:val="8"/>
          <w:sz w:val="20"/>
          <w:szCs w:val="20"/>
        </w:rPr>
        <w:t xml:space="preserve"> </w:t>
      </w:r>
      <w:r w:rsidRPr="00C658A5">
        <w:rPr>
          <w:sz w:val="20"/>
          <w:szCs w:val="20"/>
        </w:rPr>
        <w:t>participant</w:t>
      </w:r>
      <w:r w:rsidRPr="00C658A5">
        <w:rPr>
          <w:spacing w:val="9"/>
          <w:sz w:val="20"/>
          <w:szCs w:val="20"/>
        </w:rPr>
        <w:t xml:space="preserve"> </w:t>
      </w:r>
      <w:r w:rsidRPr="00C658A5">
        <w:rPr>
          <w:sz w:val="20"/>
          <w:szCs w:val="20"/>
        </w:rPr>
        <w:t>accepts</w:t>
      </w:r>
      <w:r w:rsidRPr="00C658A5">
        <w:rPr>
          <w:spacing w:val="7"/>
          <w:sz w:val="20"/>
          <w:szCs w:val="20"/>
        </w:rPr>
        <w:t xml:space="preserve"> </w:t>
      </w:r>
      <w:r w:rsidRPr="00C658A5">
        <w:rPr>
          <w:sz w:val="20"/>
          <w:szCs w:val="20"/>
        </w:rPr>
        <w:t>the</w:t>
      </w:r>
      <w:r w:rsidRPr="00C658A5">
        <w:rPr>
          <w:spacing w:val="9"/>
          <w:sz w:val="20"/>
          <w:szCs w:val="20"/>
        </w:rPr>
        <w:t xml:space="preserve"> </w:t>
      </w:r>
      <w:r w:rsidRPr="00C658A5">
        <w:rPr>
          <w:sz w:val="20"/>
          <w:szCs w:val="20"/>
        </w:rPr>
        <w:t>individual</w:t>
      </w:r>
      <w:r w:rsidRPr="00C658A5">
        <w:rPr>
          <w:spacing w:val="8"/>
          <w:sz w:val="20"/>
          <w:szCs w:val="20"/>
        </w:rPr>
        <w:t xml:space="preserve"> </w:t>
      </w:r>
      <w:r w:rsidRPr="00C658A5">
        <w:rPr>
          <w:sz w:val="20"/>
          <w:szCs w:val="20"/>
        </w:rPr>
        <w:t>and</w:t>
      </w:r>
      <w:r w:rsidRPr="00C658A5">
        <w:rPr>
          <w:spacing w:val="10"/>
          <w:sz w:val="20"/>
          <w:szCs w:val="20"/>
        </w:rPr>
        <w:t xml:space="preserve"> </w:t>
      </w:r>
      <w:r w:rsidRPr="00C658A5">
        <w:rPr>
          <w:sz w:val="20"/>
          <w:szCs w:val="20"/>
        </w:rPr>
        <w:t>travel</w:t>
      </w:r>
      <w:r w:rsidRPr="00C658A5">
        <w:rPr>
          <w:spacing w:val="10"/>
          <w:sz w:val="20"/>
          <w:szCs w:val="20"/>
        </w:rPr>
        <w:t xml:space="preserve"> </w:t>
      </w:r>
      <w:r w:rsidRPr="00C658A5">
        <w:rPr>
          <w:sz w:val="20"/>
          <w:szCs w:val="20"/>
        </w:rPr>
        <w:t>support</w:t>
      </w:r>
      <w:r w:rsidRPr="00C658A5">
        <w:rPr>
          <w:spacing w:val="9"/>
          <w:sz w:val="20"/>
          <w:szCs w:val="20"/>
        </w:rPr>
        <w:t xml:space="preserve"> </w:t>
      </w:r>
      <w:r w:rsidRPr="00C658A5">
        <w:rPr>
          <w:sz w:val="20"/>
          <w:szCs w:val="20"/>
        </w:rPr>
        <w:t>as</w:t>
      </w:r>
      <w:r w:rsidRPr="00C658A5">
        <w:rPr>
          <w:spacing w:val="7"/>
          <w:sz w:val="20"/>
          <w:szCs w:val="20"/>
        </w:rPr>
        <w:t xml:space="preserve"> </w:t>
      </w:r>
      <w:r w:rsidRPr="00C658A5">
        <w:rPr>
          <w:sz w:val="20"/>
          <w:szCs w:val="20"/>
        </w:rPr>
        <w:t>specified</w:t>
      </w:r>
      <w:r w:rsidRPr="00C658A5">
        <w:rPr>
          <w:spacing w:val="10"/>
          <w:sz w:val="20"/>
          <w:szCs w:val="20"/>
        </w:rPr>
        <w:t xml:space="preserve"> </w:t>
      </w:r>
      <w:r w:rsidRPr="00C658A5">
        <w:rPr>
          <w:sz w:val="20"/>
          <w:szCs w:val="20"/>
        </w:rPr>
        <w:t>in</w:t>
      </w:r>
      <w:r w:rsidRPr="00C658A5">
        <w:rPr>
          <w:spacing w:val="7"/>
          <w:sz w:val="20"/>
          <w:szCs w:val="20"/>
        </w:rPr>
        <w:t xml:space="preserve"> </w:t>
      </w:r>
      <w:r w:rsidRPr="00C658A5">
        <w:rPr>
          <w:sz w:val="20"/>
          <w:szCs w:val="20"/>
        </w:rPr>
        <w:t>article</w:t>
      </w:r>
      <w:r w:rsidRPr="00C658A5">
        <w:rPr>
          <w:spacing w:val="9"/>
          <w:sz w:val="20"/>
          <w:szCs w:val="20"/>
        </w:rPr>
        <w:t xml:space="preserve"> </w:t>
      </w:r>
      <w:r w:rsidRPr="00C658A5">
        <w:rPr>
          <w:sz w:val="20"/>
          <w:szCs w:val="20"/>
        </w:rPr>
        <w:t>3</w:t>
      </w:r>
      <w:r w:rsidRPr="00C658A5">
        <w:rPr>
          <w:spacing w:val="9"/>
          <w:sz w:val="20"/>
          <w:szCs w:val="20"/>
        </w:rPr>
        <w:t xml:space="preserve"> </w:t>
      </w:r>
      <w:r w:rsidRPr="00C658A5">
        <w:rPr>
          <w:sz w:val="20"/>
          <w:szCs w:val="20"/>
        </w:rPr>
        <w:t>and</w:t>
      </w:r>
      <w:r w:rsidRPr="00C658A5">
        <w:rPr>
          <w:spacing w:val="10"/>
          <w:sz w:val="20"/>
          <w:szCs w:val="20"/>
        </w:rPr>
        <w:t xml:space="preserve"> </w:t>
      </w:r>
      <w:r w:rsidRPr="00C658A5">
        <w:rPr>
          <w:sz w:val="20"/>
          <w:szCs w:val="20"/>
        </w:rPr>
        <w:t>undertakes</w:t>
      </w:r>
      <w:r w:rsidRPr="00C658A5">
        <w:rPr>
          <w:spacing w:val="7"/>
          <w:sz w:val="20"/>
          <w:szCs w:val="20"/>
        </w:rPr>
        <w:t xml:space="preserve"> </w:t>
      </w:r>
      <w:r w:rsidRPr="00C658A5">
        <w:rPr>
          <w:sz w:val="20"/>
          <w:szCs w:val="20"/>
        </w:rPr>
        <w:t>to</w:t>
      </w:r>
      <w:r w:rsidRPr="00C658A5">
        <w:rPr>
          <w:spacing w:val="10"/>
          <w:sz w:val="20"/>
          <w:szCs w:val="20"/>
        </w:rPr>
        <w:t xml:space="preserve"> </w:t>
      </w:r>
      <w:r w:rsidRPr="00C658A5">
        <w:rPr>
          <w:sz w:val="20"/>
          <w:szCs w:val="20"/>
        </w:rPr>
        <w:t>carry</w:t>
      </w:r>
      <w:r w:rsidRPr="00C658A5">
        <w:rPr>
          <w:spacing w:val="1"/>
          <w:sz w:val="20"/>
          <w:szCs w:val="20"/>
        </w:rPr>
        <w:t xml:space="preserve"> </w:t>
      </w:r>
      <w:r w:rsidRPr="00C658A5">
        <w:rPr>
          <w:sz w:val="20"/>
          <w:szCs w:val="20"/>
        </w:rPr>
        <w:t>out</w:t>
      </w:r>
      <w:r w:rsidRPr="00C658A5">
        <w:rPr>
          <w:spacing w:val="-2"/>
          <w:sz w:val="20"/>
          <w:szCs w:val="20"/>
        </w:rPr>
        <w:t xml:space="preserve"> </w:t>
      </w:r>
      <w:r w:rsidRPr="00C658A5">
        <w:rPr>
          <w:sz w:val="20"/>
          <w:szCs w:val="20"/>
        </w:rPr>
        <w:t>the</w:t>
      </w:r>
      <w:r w:rsidRPr="00C658A5">
        <w:rPr>
          <w:spacing w:val="2"/>
          <w:sz w:val="20"/>
          <w:szCs w:val="20"/>
        </w:rPr>
        <w:t xml:space="preserve"> </w:t>
      </w:r>
      <w:r w:rsidRPr="00C658A5">
        <w:rPr>
          <w:sz w:val="20"/>
          <w:szCs w:val="20"/>
        </w:rPr>
        <w:t>mobility</w:t>
      </w:r>
      <w:r w:rsidRPr="00C658A5">
        <w:rPr>
          <w:spacing w:val="-6"/>
          <w:sz w:val="20"/>
          <w:szCs w:val="20"/>
        </w:rPr>
        <w:t xml:space="preserve"> </w:t>
      </w:r>
      <w:r w:rsidRPr="00C658A5">
        <w:rPr>
          <w:sz w:val="20"/>
          <w:szCs w:val="20"/>
        </w:rPr>
        <w:t>activity</w:t>
      </w:r>
      <w:r w:rsidRPr="00C658A5">
        <w:rPr>
          <w:spacing w:val="-2"/>
          <w:sz w:val="20"/>
          <w:szCs w:val="20"/>
        </w:rPr>
        <w:t xml:space="preserve"> </w:t>
      </w:r>
      <w:r w:rsidRPr="00C658A5">
        <w:rPr>
          <w:sz w:val="20"/>
          <w:szCs w:val="20"/>
        </w:rPr>
        <w:t>for as</w:t>
      </w:r>
      <w:r w:rsidRPr="00C658A5">
        <w:rPr>
          <w:spacing w:val="-2"/>
          <w:sz w:val="20"/>
          <w:szCs w:val="20"/>
        </w:rPr>
        <w:t xml:space="preserve"> </w:t>
      </w:r>
      <w:r w:rsidRPr="00C658A5">
        <w:rPr>
          <w:sz w:val="20"/>
          <w:szCs w:val="20"/>
        </w:rPr>
        <w:t>described</w:t>
      </w:r>
      <w:r w:rsidRPr="00C658A5">
        <w:rPr>
          <w:spacing w:val="-1"/>
          <w:sz w:val="20"/>
          <w:szCs w:val="20"/>
        </w:rPr>
        <w:t xml:space="preserve"> </w:t>
      </w:r>
      <w:r w:rsidRPr="00C658A5">
        <w:rPr>
          <w:sz w:val="20"/>
          <w:szCs w:val="20"/>
        </w:rPr>
        <w:t>in Annex</w:t>
      </w:r>
      <w:r w:rsidRPr="00C658A5">
        <w:rPr>
          <w:spacing w:val="-3"/>
          <w:sz w:val="20"/>
          <w:szCs w:val="20"/>
        </w:rPr>
        <w:t xml:space="preserve"> </w:t>
      </w:r>
      <w:r w:rsidRPr="00C658A5">
        <w:rPr>
          <w:sz w:val="20"/>
          <w:szCs w:val="20"/>
        </w:rPr>
        <w:t>I.</w:t>
      </w:r>
    </w:p>
    <w:p w14:paraId="65981A4D" w14:textId="77777777" w:rsidR="009E5839" w:rsidRPr="00C658A5" w:rsidRDefault="004169EE" w:rsidP="005E365D">
      <w:pPr>
        <w:pStyle w:val="Corpotesto"/>
        <w:tabs>
          <w:tab w:val="left" w:pos="964"/>
        </w:tabs>
        <w:ind w:left="964" w:hanging="567"/>
      </w:pPr>
      <w:r w:rsidRPr="00C658A5">
        <w:t>1.3.</w:t>
      </w:r>
      <w:r w:rsidRPr="00C658A5">
        <w:tab/>
        <w:t>Amendments to the agreement shall be requested and agreed by both parties through a formal notification</w:t>
      </w:r>
      <w:r w:rsidRPr="00C658A5">
        <w:rPr>
          <w:spacing w:val="1"/>
        </w:rPr>
        <w:t xml:space="preserve"> </w:t>
      </w:r>
      <w:r w:rsidRPr="00C658A5">
        <w:t>by</w:t>
      </w:r>
      <w:r w:rsidRPr="00C658A5">
        <w:rPr>
          <w:spacing w:val="-5"/>
        </w:rPr>
        <w:t xml:space="preserve"> </w:t>
      </w:r>
      <w:r w:rsidRPr="00C658A5">
        <w:t>letter</w:t>
      </w:r>
      <w:r w:rsidRPr="00C658A5">
        <w:rPr>
          <w:spacing w:val="1"/>
        </w:rPr>
        <w:t xml:space="preserve"> </w:t>
      </w:r>
      <w:r w:rsidRPr="00C658A5">
        <w:t>or</w:t>
      </w:r>
      <w:r w:rsidRPr="00C658A5">
        <w:rPr>
          <w:spacing w:val="1"/>
        </w:rPr>
        <w:t xml:space="preserve"> </w:t>
      </w:r>
      <w:r w:rsidRPr="00C658A5">
        <w:t>by</w:t>
      </w:r>
      <w:r w:rsidRPr="00C658A5">
        <w:rPr>
          <w:spacing w:val="-4"/>
        </w:rPr>
        <w:t xml:space="preserve"> </w:t>
      </w:r>
      <w:r w:rsidRPr="00C658A5">
        <w:t>electronic</w:t>
      </w:r>
      <w:r w:rsidRPr="00C658A5">
        <w:rPr>
          <w:spacing w:val="3"/>
        </w:rPr>
        <w:t xml:space="preserve"> </w:t>
      </w:r>
      <w:r w:rsidRPr="00C658A5">
        <w:t>message.</w:t>
      </w:r>
    </w:p>
    <w:p w14:paraId="1735F24A" w14:textId="77777777" w:rsidR="009E5839" w:rsidRDefault="009E5839" w:rsidP="009E03E0">
      <w:pPr>
        <w:pStyle w:val="Corpotesto"/>
      </w:pPr>
    </w:p>
    <w:p w14:paraId="0B9CAD18" w14:textId="77777777" w:rsidR="008F5C53" w:rsidRPr="005E365D" w:rsidRDefault="008F5C53" w:rsidP="008F5C53">
      <w:pPr>
        <w:pBdr>
          <w:bottom w:val="single" w:sz="6" w:space="1" w:color="auto"/>
        </w:pBdr>
        <w:spacing w:after="240"/>
        <w:ind w:left="567" w:hanging="567"/>
        <w:rPr>
          <w:sz w:val="20"/>
          <w:szCs w:val="20"/>
          <w:lang w:val="en-GB"/>
        </w:rPr>
      </w:pPr>
      <w:r w:rsidRPr="005E365D">
        <w:rPr>
          <w:sz w:val="20"/>
          <w:szCs w:val="20"/>
          <w:lang w:val="en-GB"/>
        </w:rPr>
        <w:t>ARTICLE 2 – ENTRY INTO FORCE AND DURATION OF MOBILITY</w:t>
      </w:r>
    </w:p>
    <w:p w14:paraId="14A92BA4" w14:textId="77777777" w:rsidR="008F5C53" w:rsidRPr="005E365D" w:rsidRDefault="00BA4710" w:rsidP="00BA4710">
      <w:pPr>
        <w:pStyle w:val="Paragrafoelenco"/>
        <w:numPr>
          <w:ilvl w:val="1"/>
          <w:numId w:val="11"/>
        </w:numPr>
        <w:spacing w:after="240"/>
        <w:rPr>
          <w:sz w:val="20"/>
          <w:szCs w:val="20"/>
          <w:lang w:val="en-GB"/>
        </w:rPr>
      </w:pPr>
      <w:r w:rsidRPr="005E365D">
        <w:rPr>
          <w:sz w:val="20"/>
          <w:szCs w:val="20"/>
          <w:lang w:val="en-GB"/>
        </w:rPr>
        <w:t>T</w:t>
      </w:r>
      <w:r w:rsidR="008F5C53" w:rsidRPr="005E365D">
        <w:rPr>
          <w:sz w:val="20"/>
          <w:szCs w:val="20"/>
          <w:lang w:val="en-GB"/>
        </w:rPr>
        <w:t>he agreement shall enter into force on the date when the last of the two parties signs.</w:t>
      </w:r>
    </w:p>
    <w:p w14:paraId="38FBF5B7" w14:textId="1DA6232E" w:rsidR="008F5C53" w:rsidRPr="00CE094D" w:rsidRDefault="008F5C53" w:rsidP="00BA4710">
      <w:pPr>
        <w:pStyle w:val="Paragrafoelenco"/>
        <w:numPr>
          <w:ilvl w:val="1"/>
          <w:numId w:val="11"/>
        </w:numPr>
        <w:spacing w:after="240"/>
        <w:rPr>
          <w:sz w:val="20"/>
          <w:szCs w:val="20"/>
          <w:lang w:val="en-GB"/>
        </w:rPr>
      </w:pPr>
      <w:r w:rsidRPr="005E365D">
        <w:rPr>
          <w:sz w:val="20"/>
          <w:szCs w:val="20"/>
          <w:lang w:val="en-GB"/>
        </w:rPr>
        <w:t>The minimum duration of the mobility period is 7 days, including flight</w:t>
      </w:r>
      <w:r w:rsidR="00C658A5">
        <w:rPr>
          <w:sz w:val="20"/>
          <w:szCs w:val="20"/>
          <w:lang w:val="en-GB"/>
        </w:rPr>
        <w:t>, for a minimum and</w:t>
      </w:r>
      <w:r w:rsidR="00CE094D">
        <w:rPr>
          <w:sz w:val="20"/>
          <w:szCs w:val="20"/>
          <w:lang w:val="en-GB"/>
        </w:rPr>
        <w:t xml:space="preserve"> a maximum of 5 days of teaching</w:t>
      </w:r>
      <w:r w:rsidR="00C658A5">
        <w:rPr>
          <w:sz w:val="20"/>
          <w:szCs w:val="20"/>
          <w:lang w:val="en-GB"/>
        </w:rPr>
        <w:t xml:space="preserve"> or training</w:t>
      </w:r>
      <w:r w:rsidRPr="005E365D">
        <w:rPr>
          <w:sz w:val="20"/>
          <w:szCs w:val="20"/>
          <w:lang w:val="en-GB"/>
        </w:rPr>
        <w:t xml:space="preserve">. </w:t>
      </w:r>
      <w:r w:rsidRPr="00CE094D">
        <w:rPr>
          <w:sz w:val="20"/>
          <w:szCs w:val="20"/>
          <w:lang w:val="en-GB"/>
        </w:rPr>
        <w:t xml:space="preserve">The mobility period shall </w:t>
      </w:r>
      <w:r w:rsidR="00C21CB2" w:rsidRPr="00CE094D">
        <w:rPr>
          <w:sz w:val="20"/>
          <w:szCs w:val="20"/>
          <w:lang w:val="en-GB"/>
        </w:rPr>
        <w:t xml:space="preserve"> </w:t>
      </w:r>
    </w:p>
    <w:tbl>
      <w:tblPr>
        <w:tblStyle w:val="Grigliatabella"/>
        <w:tblW w:w="0" w:type="auto"/>
        <w:tblInd w:w="995" w:type="dxa"/>
        <w:tblLook w:val="04A0" w:firstRow="1" w:lastRow="0" w:firstColumn="1" w:lastColumn="0" w:noHBand="0" w:noVBand="1"/>
      </w:tblPr>
      <w:tblGrid>
        <w:gridCol w:w="2405"/>
        <w:gridCol w:w="2552"/>
      </w:tblGrid>
      <w:tr w:rsidR="008F5C53" w:rsidRPr="005E365D" w14:paraId="35AB2441" w14:textId="77777777" w:rsidTr="00C658A5">
        <w:tc>
          <w:tcPr>
            <w:tcW w:w="2405" w:type="dxa"/>
          </w:tcPr>
          <w:p w14:paraId="350E3DBB" w14:textId="77777777" w:rsidR="008F5C53" w:rsidRPr="005E365D" w:rsidRDefault="008F5C53" w:rsidP="0085363F">
            <w:pPr>
              <w:pStyle w:val="Paragrafoelenco"/>
              <w:ind w:firstLine="0"/>
            </w:pPr>
            <w:r w:rsidRPr="005E365D">
              <w:t>Start on</w:t>
            </w:r>
          </w:p>
        </w:tc>
        <w:tc>
          <w:tcPr>
            <w:tcW w:w="2552" w:type="dxa"/>
          </w:tcPr>
          <w:p w14:paraId="7E62F703" w14:textId="77A5338C" w:rsidR="008F5C53" w:rsidRPr="005E365D" w:rsidRDefault="00192A0E" w:rsidP="0085363F">
            <w:pPr>
              <w:pStyle w:val="Paragrafoelenco"/>
              <w:ind w:firstLine="0"/>
              <w:rPr>
                <w:i/>
              </w:rPr>
            </w:pPr>
            <w:r>
              <w:rPr>
                <w:i/>
              </w:rPr>
              <w:t>date</w:t>
            </w:r>
          </w:p>
        </w:tc>
      </w:tr>
      <w:tr w:rsidR="008F5C53" w:rsidRPr="005E365D" w14:paraId="7ED529C8" w14:textId="77777777" w:rsidTr="00C658A5">
        <w:tc>
          <w:tcPr>
            <w:tcW w:w="2405" w:type="dxa"/>
          </w:tcPr>
          <w:p w14:paraId="019A9654" w14:textId="77777777" w:rsidR="008F5C53" w:rsidRPr="005E365D" w:rsidRDefault="008F5C53" w:rsidP="0085363F">
            <w:pPr>
              <w:pStyle w:val="Paragrafoelenco"/>
              <w:ind w:firstLine="0"/>
            </w:pPr>
            <w:r w:rsidRPr="005E365D">
              <w:t>End on</w:t>
            </w:r>
          </w:p>
        </w:tc>
        <w:tc>
          <w:tcPr>
            <w:tcW w:w="2552" w:type="dxa"/>
          </w:tcPr>
          <w:p w14:paraId="2285B749" w14:textId="57AE6F93" w:rsidR="008F5C53" w:rsidRPr="005E365D" w:rsidRDefault="00192A0E" w:rsidP="0085363F">
            <w:pPr>
              <w:pStyle w:val="Paragrafoelenco"/>
              <w:ind w:firstLine="0"/>
              <w:rPr>
                <w:i/>
              </w:rPr>
            </w:pPr>
            <w:r>
              <w:rPr>
                <w:i/>
              </w:rPr>
              <w:t>date</w:t>
            </w:r>
          </w:p>
        </w:tc>
      </w:tr>
    </w:tbl>
    <w:p w14:paraId="52B0E730" w14:textId="4811280F" w:rsidR="008F5C53" w:rsidRPr="005E365D" w:rsidRDefault="008F5C53" w:rsidP="00BA4710">
      <w:pPr>
        <w:pStyle w:val="Paragrafoelenco"/>
        <w:spacing w:before="240" w:after="240"/>
        <w:ind w:firstLine="0"/>
        <w:rPr>
          <w:sz w:val="20"/>
          <w:szCs w:val="20"/>
          <w:lang w:val="en-GB"/>
        </w:rPr>
      </w:pPr>
      <w:r w:rsidRPr="00192A0E">
        <w:rPr>
          <w:sz w:val="20"/>
          <w:szCs w:val="20"/>
          <w:lang w:val="en-GB"/>
        </w:rPr>
        <w:t xml:space="preserve">For a total number of </w:t>
      </w:r>
      <w:r w:rsidR="00192A0E" w:rsidRPr="00192A0E">
        <w:rPr>
          <w:sz w:val="20"/>
          <w:szCs w:val="20"/>
          <w:u w:val="single"/>
          <w:lang w:val="en-GB"/>
        </w:rPr>
        <w:t>_________</w:t>
      </w:r>
      <w:r w:rsidRPr="005E365D">
        <w:rPr>
          <w:sz w:val="20"/>
          <w:szCs w:val="20"/>
          <w:lang w:val="en-GB"/>
        </w:rPr>
        <w:t xml:space="preserve"> days</w:t>
      </w:r>
    </w:p>
    <w:p w14:paraId="67A1F287" w14:textId="77777777" w:rsidR="00BA4710" w:rsidRPr="005E365D" w:rsidRDefault="008F5C53" w:rsidP="00BA4710">
      <w:pPr>
        <w:pStyle w:val="Paragrafoelenco"/>
        <w:spacing w:before="240" w:after="240"/>
        <w:ind w:firstLine="0"/>
        <w:rPr>
          <w:sz w:val="20"/>
          <w:szCs w:val="20"/>
          <w:lang w:val="en-GB"/>
        </w:rPr>
      </w:pPr>
      <w:r w:rsidRPr="005E365D">
        <w:rPr>
          <w:sz w:val="20"/>
          <w:szCs w:val="20"/>
          <w:lang w:val="en-GB"/>
        </w:rPr>
        <w:t xml:space="preserve">The start date of the mobility period shall be the first day that </w:t>
      </w:r>
      <w:r w:rsidRPr="005E365D">
        <w:rPr>
          <w:b/>
          <w:sz w:val="20"/>
          <w:szCs w:val="20"/>
          <w:lang w:val="en-GB"/>
        </w:rPr>
        <w:t>the participant</w:t>
      </w:r>
      <w:r w:rsidRPr="005E365D">
        <w:rPr>
          <w:sz w:val="20"/>
          <w:szCs w:val="20"/>
          <w:lang w:val="en-GB"/>
        </w:rPr>
        <w:t xml:space="preserve"> needs to be present at the receiving institution/organization. The end date of the period abroad shall be the last day the participant needs to be present at the receiving institution/organisation</w:t>
      </w:r>
      <w:r w:rsidRPr="00C658A5">
        <w:rPr>
          <w:sz w:val="20"/>
          <w:szCs w:val="20"/>
          <w:lang w:val="en-GB"/>
        </w:rPr>
        <w:t xml:space="preserve">. </w:t>
      </w:r>
      <w:r w:rsidR="00BA4710" w:rsidRPr="00C658A5">
        <w:rPr>
          <w:sz w:val="20"/>
          <w:szCs w:val="20"/>
          <w:lang w:val="en-GB"/>
        </w:rPr>
        <w:t>One day for travel before the first day of the activity abroad and one day after the last day of activity abroad shall be added to the duration of the mobility period and included in the calculation for the individual support.</w:t>
      </w:r>
      <w:r w:rsidR="00BA4710" w:rsidRPr="005E365D">
        <w:rPr>
          <w:sz w:val="20"/>
          <w:szCs w:val="20"/>
          <w:lang w:val="en-GB"/>
        </w:rPr>
        <w:t xml:space="preserve"> </w:t>
      </w:r>
    </w:p>
    <w:p w14:paraId="4AE219EE" w14:textId="37044EF6" w:rsidR="00BA4710" w:rsidRPr="005E365D" w:rsidRDefault="004169EE" w:rsidP="00BA4710">
      <w:pPr>
        <w:pStyle w:val="Paragrafoelenco"/>
        <w:numPr>
          <w:ilvl w:val="1"/>
          <w:numId w:val="13"/>
        </w:numPr>
        <w:spacing w:before="240" w:after="240"/>
        <w:rPr>
          <w:sz w:val="20"/>
          <w:szCs w:val="20"/>
        </w:rPr>
      </w:pPr>
      <w:r w:rsidRPr="005E365D">
        <w:rPr>
          <w:sz w:val="20"/>
          <w:szCs w:val="20"/>
        </w:rPr>
        <w:t>The participant shall receive financial support from Erasmus+ EU funds for</w:t>
      </w:r>
      <w:r w:rsidR="00BA4710" w:rsidRPr="005E365D">
        <w:rPr>
          <w:sz w:val="20"/>
          <w:szCs w:val="20"/>
        </w:rPr>
        <w:t xml:space="preserve"> </w:t>
      </w:r>
      <w:r w:rsidR="00C658A5">
        <w:rPr>
          <w:sz w:val="20"/>
          <w:szCs w:val="20"/>
        </w:rPr>
        <w:t>5</w:t>
      </w:r>
      <w:r w:rsidR="00BA4710" w:rsidRPr="005E365D">
        <w:rPr>
          <w:sz w:val="20"/>
          <w:szCs w:val="20"/>
        </w:rPr>
        <w:t xml:space="preserve"> days of activity [the number of days shall be equal to the duration of the mobility period] and </w:t>
      </w:r>
      <w:r w:rsidR="00C658A5">
        <w:rPr>
          <w:sz w:val="20"/>
          <w:szCs w:val="20"/>
        </w:rPr>
        <w:t>2</w:t>
      </w:r>
      <w:r w:rsidR="00BA4710" w:rsidRPr="005E365D">
        <w:rPr>
          <w:sz w:val="20"/>
          <w:szCs w:val="20"/>
        </w:rPr>
        <w:t xml:space="preserve"> days for travel. </w:t>
      </w:r>
    </w:p>
    <w:p w14:paraId="105BD8DA" w14:textId="651F5E39" w:rsidR="005E365D" w:rsidRPr="005E365D" w:rsidRDefault="005E365D" w:rsidP="005E365D">
      <w:pPr>
        <w:pStyle w:val="Paragrafoelenco"/>
        <w:numPr>
          <w:ilvl w:val="1"/>
          <w:numId w:val="13"/>
        </w:numPr>
        <w:spacing w:before="240" w:after="240"/>
        <w:rPr>
          <w:sz w:val="20"/>
          <w:szCs w:val="20"/>
        </w:rPr>
      </w:pPr>
      <w:r w:rsidRPr="005E365D">
        <w:rPr>
          <w:sz w:val="20"/>
          <w:szCs w:val="20"/>
        </w:rPr>
        <w:t xml:space="preserve">The total duration of the mobility shall not exceed </w:t>
      </w:r>
      <w:r w:rsidR="00C658A5">
        <w:rPr>
          <w:sz w:val="20"/>
          <w:szCs w:val="20"/>
        </w:rPr>
        <w:t>5</w:t>
      </w:r>
      <w:r w:rsidRPr="005E365D">
        <w:rPr>
          <w:sz w:val="20"/>
          <w:szCs w:val="20"/>
        </w:rPr>
        <w:t xml:space="preserve"> days, with a minimum of 5 days of </w:t>
      </w:r>
      <w:r w:rsidR="00C658A5">
        <w:rPr>
          <w:sz w:val="20"/>
          <w:szCs w:val="20"/>
        </w:rPr>
        <w:t xml:space="preserve">continuous and uninterrupted </w:t>
      </w:r>
      <w:r w:rsidRPr="005E365D">
        <w:rPr>
          <w:sz w:val="20"/>
          <w:szCs w:val="20"/>
        </w:rPr>
        <w:t>mobility activity</w:t>
      </w:r>
      <w:r w:rsidR="00C658A5">
        <w:rPr>
          <w:sz w:val="20"/>
          <w:szCs w:val="20"/>
        </w:rPr>
        <w:t xml:space="preserve"> and 2 of travel</w:t>
      </w:r>
      <w:r w:rsidRPr="005E365D">
        <w:rPr>
          <w:sz w:val="20"/>
          <w:szCs w:val="20"/>
        </w:rPr>
        <w:t>. [</w:t>
      </w:r>
      <w:r w:rsidRPr="005E365D">
        <w:rPr>
          <w:i/>
          <w:sz w:val="20"/>
          <w:szCs w:val="20"/>
        </w:rPr>
        <w:t xml:space="preserve">For teaching mobility: a minimum of 8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Pr="005E365D">
        <w:rPr>
          <w:i/>
          <w:sz w:val="20"/>
          <w:szCs w:val="20"/>
        </w:rPr>
        <w:t>4</w:t>
      </w:r>
      <w:proofErr w:type="gramEnd"/>
      <w:r w:rsidRPr="005E365D">
        <w:rPr>
          <w:i/>
          <w:sz w:val="20"/>
          <w:szCs w:val="20"/>
        </w:rPr>
        <w:t xml:space="preserve"> teaching hours per week (or any shorter per</w:t>
      </w:r>
      <w:r w:rsidR="00CE094D">
        <w:rPr>
          <w:i/>
          <w:sz w:val="20"/>
          <w:szCs w:val="20"/>
        </w:rPr>
        <w:t>iod of stay)</w:t>
      </w:r>
      <w:r w:rsidRPr="005E365D">
        <w:rPr>
          <w:sz w:val="20"/>
          <w:szCs w:val="20"/>
        </w:rPr>
        <w:t>].</w:t>
      </w:r>
    </w:p>
    <w:p w14:paraId="2E9ADF37" w14:textId="77777777" w:rsidR="005E365D" w:rsidRPr="005E365D" w:rsidRDefault="005E365D" w:rsidP="005E365D">
      <w:pPr>
        <w:pStyle w:val="Paragrafoelenco"/>
        <w:numPr>
          <w:ilvl w:val="1"/>
          <w:numId w:val="13"/>
        </w:numPr>
        <w:spacing w:before="240" w:after="240"/>
        <w:rPr>
          <w:sz w:val="20"/>
          <w:szCs w:val="20"/>
        </w:rPr>
      </w:pPr>
      <w:r w:rsidRPr="005E365D">
        <w:rPr>
          <w:sz w:val="20"/>
          <w:szCs w:val="20"/>
        </w:rPr>
        <w:t>The participant may submit any request concerning the extension of the mobility period within the limit</w:t>
      </w:r>
      <w:r w:rsidRPr="005E365D">
        <w:rPr>
          <w:spacing w:val="1"/>
          <w:sz w:val="20"/>
          <w:szCs w:val="20"/>
        </w:rPr>
        <w:t xml:space="preserve"> </w:t>
      </w:r>
      <w:r w:rsidRPr="005E365D">
        <w:rPr>
          <w:sz w:val="20"/>
          <w:szCs w:val="20"/>
        </w:rPr>
        <w:t>set out in article 2.5. If the institution agrees to extend the duration of the originally planned mobility period, the agreement shall be amended accordingly.</w:t>
      </w:r>
    </w:p>
    <w:p w14:paraId="0672076B" w14:textId="77777777" w:rsidR="00804C7C" w:rsidRDefault="005E365D" w:rsidP="00804C7C">
      <w:pPr>
        <w:pStyle w:val="Paragrafoelenco"/>
        <w:numPr>
          <w:ilvl w:val="1"/>
          <w:numId w:val="13"/>
        </w:numPr>
        <w:spacing w:before="240" w:after="240"/>
        <w:rPr>
          <w:sz w:val="20"/>
          <w:szCs w:val="20"/>
        </w:rPr>
      </w:pPr>
      <w:r w:rsidRPr="005E365D">
        <w:rPr>
          <w:sz w:val="20"/>
          <w:szCs w:val="20"/>
        </w:rPr>
        <w:t>The Certificate of Attendance shall provide the effective start and end dates of the mobility period.</w:t>
      </w:r>
    </w:p>
    <w:p w14:paraId="5F933D74" w14:textId="77777777" w:rsidR="00804C7C" w:rsidRPr="00CE094D" w:rsidRDefault="00804C7C" w:rsidP="00804C7C">
      <w:pPr>
        <w:pStyle w:val="Text1"/>
        <w:pBdr>
          <w:bottom w:val="single" w:sz="6" w:space="1" w:color="auto"/>
        </w:pBdr>
        <w:ind w:left="0"/>
        <w:jc w:val="left"/>
        <w:rPr>
          <w:sz w:val="20"/>
          <w:lang w:val="en-GB"/>
        </w:rPr>
      </w:pPr>
      <w:bookmarkStart w:id="1" w:name="_Hlk98839833"/>
      <w:r w:rsidRPr="00CE094D">
        <w:rPr>
          <w:sz w:val="20"/>
          <w:lang w:val="en-GB"/>
        </w:rPr>
        <w:t xml:space="preserve">ARTICLE 3 – FINANCIAL SUPPORT </w:t>
      </w:r>
    </w:p>
    <w:p w14:paraId="1D1E83C5" w14:textId="77777777" w:rsidR="000643DF" w:rsidRDefault="004A6B86" w:rsidP="00044374">
      <w:pPr>
        <w:pStyle w:val="Paragrafoelenco"/>
        <w:numPr>
          <w:ilvl w:val="1"/>
          <w:numId w:val="18"/>
        </w:numPr>
        <w:ind w:left="964"/>
        <w:rPr>
          <w:sz w:val="20"/>
          <w:szCs w:val="20"/>
        </w:rPr>
      </w:pPr>
      <w:r w:rsidRPr="00450CCD">
        <w:rPr>
          <w:sz w:val="20"/>
          <w:szCs w:val="20"/>
        </w:rPr>
        <w:t xml:space="preserve">The </w:t>
      </w:r>
      <w:r w:rsidR="00CE094D" w:rsidRPr="00450CCD">
        <w:rPr>
          <w:sz w:val="20"/>
          <w:szCs w:val="20"/>
        </w:rPr>
        <w:t xml:space="preserve">institution will provide the participant </w:t>
      </w:r>
    </w:p>
    <w:p w14:paraId="60803616" w14:textId="313CA94C" w:rsidR="000643DF" w:rsidRDefault="000643DF" w:rsidP="000643DF">
      <w:pPr>
        <w:pStyle w:val="Paragrafoelenco"/>
        <w:ind w:firstLine="0"/>
        <w:rPr>
          <w:sz w:val="20"/>
          <w:szCs w:val="20"/>
        </w:rPr>
      </w:pPr>
      <w:r w:rsidRPr="000643DF">
        <w:rPr>
          <w:sz w:val="20"/>
          <w:szCs w:val="20"/>
        </w:rPr>
        <w:t></w:t>
      </w:r>
      <w:r>
        <w:rPr>
          <w:sz w:val="20"/>
          <w:szCs w:val="20"/>
        </w:rPr>
        <w:t xml:space="preserve"> with travel support in the form of </w:t>
      </w:r>
      <w:r w:rsidRPr="00450CCD">
        <w:rPr>
          <w:sz w:val="20"/>
          <w:szCs w:val="20"/>
        </w:rPr>
        <w:t>reimbursement of incurred real costs</w:t>
      </w:r>
      <w:r>
        <w:rPr>
          <w:sz w:val="20"/>
          <w:szCs w:val="20"/>
        </w:rPr>
        <w:t xml:space="preserve"> and </w:t>
      </w:r>
      <w:r w:rsidRPr="00450CCD">
        <w:rPr>
          <w:sz w:val="20"/>
          <w:szCs w:val="20"/>
        </w:rPr>
        <w:t>individual support in the form of direct provision of the requi</w:t>
      </w:r>
      <w:r>
        <w:rPr>
          <w:sz w:val="20"/>
          <w:szCs w:val="20"/>
        </w:rPr>
        <w:t>red individual support services (upon request)</w:t>
      </w:r>
    </w:p>
    <w:p w14:paraId="2431F5DC" w14:textId="28DF65CB" w:rsidR="000643DF" w:rsidRDefault="000643DF" w:rsidP="000643DF">
      <w:pPr>
        <w:pStyle w:val="Paragrafoelenco"/>
        <w:ind w:firstLine="0"/>
        <w:rPr>
          <w:sz w:val="20"/>
          <w:szCs w:val="20"/>
        </w:rPr>
      </w:pPr>
      <w:r w:rsidRPr="000643DF">
        <w:rPr>
          <w:sz w:val="20"/>
          <w:szCs w:val="20"/>
        </w:rPr>
        <w:t></w:t>
      </w:r>
      <w:r>
        <w:rPr>
          <w:sz w:val="20"/>
          <w:szCs w:val="20"/>
        </w:rPr>
        <w:t xml:space="preserve"> </w:t>
      </w:r>
      <w:r w:rsidR="009E1639" w:rsidRPr="00450CCD">
        <w:rPr>
          <w:sz w:val="20"/>
          <w:szCs w:val="20"/>
        </w:rPr>
        <w:t xml:space="preserve">with </w:t>
      </w:r>
      <w:r w:rsidR="009E1639">
        <w:rPr>
          <w:sz w:val="20"/>
          <w:szCs w:val="20"/>
        </w:rPr>
        <w:t xml:space="preserve">travel and </w:t>
      </w:r>
      <w:r w:rsidR="009E1639" w:rsidRPr="00450CCD">
        <w:rPr>
          <w:sz w:val="20"/>
          <w:szCs w:val="20"/>
        </w:rPr>
        <w:t>individual support</w:t>
      </w:r>
      <w:r w:rsidR="00CE094D" w:rsidRPr="00450CCD">
        <w:rPr>
          <w:sz w:val="20"/>
          <w:szCs w:val="20"/>
        </w:rPr>
        <w:t xml:space="preserve"> </w:t>
      </w:r>
      <w:r w:rsidR="00126248" w:rsidRPr="00450CCD">
        <w:rPr>
          <w:sz w:val="20"/>
          <w:szCs w:val="20"/>
        </w:rPr>
        <w:t>in the form of reimbursement of incurred real costs</w:t>
      </w:r>
      <w:r w:rsidR="00CE094D" w:rsidRPr="00450CCD">
        <w:rPr>
          <w:sz w:val="20"/>
          <w:szCs w:val="20"/>
        </w:rPr>
        <w:t xml:space="preserve">. </w:t>
      </w:r>
    </w:p>
    <w:p w14:paraId="3F209229" w14:textId="023AC8B2" w:rsidR="004A6B86" w:rsidRPr="00450CCD" w:rsidRDefault="00CE094D" w:rsidP="000643DF">
      <w:pPr>
        <w:pStyle w:val="Paragrafoelenco"/>
        <w:ind w:firstLine="0"/>
        <w:rPr>
          <w:sz w:val="20"/>
          <w:szCs w:val="20"/>
        </w:rPr>
      </w:pPr>
      <w:r w:rsidRPr="00450CCD">
        <w:rPr>
          <w:sz w:val="20"/>
          <w:szCs w:val="20"/>
        </w:rPr>
        <w:t xml:space="preserve">In </w:t>
      </w:r>
      <w:r w:rsidR="00042A27" w:rsidRPr="00450CCD">
        <w:rPr>
          <w:sz w:val="20"/>
          <w:szCs w:val="20"/>
        </w:rPr>
        <w:t>the first case</w:t>
      </w:r>
      <w:r w:rsidRPr="00450CCD">
        <w:rPr>
          <w:sz w:val="20"/>
          <w:szCs w:val="20"/>
        </w:rPr>
        <w:t xml:space="preserve">, the </w:t>
      </w:r>
      <w:r w:rsidR="00042A27" w:rsidRPr="00450CCD">
        <w:rPr>
          <w:sz w:val="20"/>
          <w:szCs w:val="20"/>
        </w:rPr>
        <w:t xml:space="preserve">institution </w:t>
      </w:r>
      <w:r w:rsidRPr="00450CCD">
        <w:rPr>
          <w:sz w:val="20"/>
          <w:szCs w:val="20"/>
        </w:rPr>
        <w:t xml:space="preserve">shall ensure </w:t>
      </w:r>
      <w:r w:rsidR="004A6B86" w:rsidRPr="00450CCD">
        <w:rPr>
          <w:sz w:val="20"/>
          <w:szCs w:val="20"/>
        </w:rPr>
        <w:t>that the provision of services will meet the necessary quality and safety standards.</w:t>
      </w:r>
    </w:p>
    <w:bookmarkEnd w:id="1"/>
    <w:p w14:paraId="6DF750A6" w14:textId="1BBD1021" w:rsidR="0085363F" w:rsidRPr="0085363F" w:rsidRDefault="0085363F" w:rsidP="0085363F">
      <w:pPr>
        <w:pStyle w:val="Paragrafoelenco"/>
        <w:numPr>
          <w:ilvl w:val="1"/>
          <w:numId w:val="18"/>
        </w:numPr>
        <w:ind w:left="964"/>
        <w:rPr>
          <w:sz w:val="20"/>
          <w:szCs w:val="20"/>
        </w:rPr>
      </w:pPr>
      <w:r w:rsidRPr="0085363F">
        <w:rPr>
          <w:sz w:val="20"/>
          <w:szCs w:val="20"/>
        </w:rPr>
        <w:t xml:space="preserve">The reimbursement of costs incurred in connection with special needs, when applicable, </w:t>
      </w:r>
      <w:proofErr w:type="gramStart"/>
      <w:r w:rsidRPr="0085363F">
        <w:rPr>
          <w:sz w:val="20"/>
          <w:szCs w:val="20"/>
        </w:rPr>
        <w:t>shall be based</w:t>
      </w:r>
      <w:proofErr w:type="gramEnd"/>
      <w:r w:rsidRPr="0085363F">
        <w:rPr>
          <w:sz w:val="20"/>
          <w:szCs w:val="20"/>
        </w:rPr>
        <w:t xml:space="preserve"> on </w:t>
      </w:r>
      <w:r w:rsidRPr="0085363F">
        <w:rPr>
          <w:sz w:val="20"/>
          <w:szCs w:val="20"/>
        </w:rPr>
        <w:lastRenderedPageBreak/>
        <w:t>the supporting documents provided by the participant.</w:t>
      </w:r>
    </w:p>
    <w:p w14:paraId="43DDDEC0" w14:textId="77777777" w:rsidR="0085363F" w:rsidRPr="0085363F" w:rsidRDefault="0085363F" w:rsidP="0085363F">
      <w:pPr>
        <w:pStyle w:val="Paragrafoelenco"/>
        <w:numPr>
          <w:ilvl w:val="1"/>
          <w:numId w:val="18"/>
        </w:numPr>
        <w:ind w:left="964"/>
        <w:rPr>
          <w:sz w:val="20"/>
          <w:szCs w:val="20"/>
        </w:rPr>
      </w:pPr>
      <w:r w:rsidRPr="0085363F">
        <w:rPr>
          <w:sz w:val="20"/>
          <w:szCs w:val="20"/>
        </w:rPr>
        <w:t>The financial support may not be used to cover costs already funded by EU funds.</w:t>
      </w:r>
    </w:p>
    <w:p w14:paraId="31B73BB3" w14:textId="77777777" w:rsidR="0085363F" w:rsidRPr="0085363F" w:rsidRDefault="0085363F" w:rsidP="0085363F">
      <w:pPr>
        <w:pStyle w:val="Paragrafoelenco"/>
        <w:numPr>
          <w:ilvl w:val="1"/>
          <w:numId w:val="18"/>
        </w:numPr>
        <w:ind w:left="964"/>
        <w:rPr>
          <w:sz w:val="20"/>
          <w:szCs w:val="20"/>
        </w:rPr>
      </w:pPr>
      <w:r w:rsidRPr="0085363F">
        <w:rPr>
          <w:sz w:val="20"/>
          <w:szCs w:val="20"/>
        </w:rPr>
        <w:t>Notwithstanding Article 3.3, the financial support is compatible with any other source of funding.</w:t>
      </w:r>
    </w:p>
    <w:p w14:paraId="5A7ED0F8" w14:textId="460F552B" w:rsidR="00CB60CE" w:rsidRPr="00CB60CE" w:rsidRDefault="0085363F" w:rsidP="003D0D14">
      <w:pPr>
        <w:pStyle w:val="Paragrafoelenco"/>
        <w:numPr>
          <w:ilvl w:val="1"/>
          <w:numId w:val="18"/>
        </w:numPr>
        <w:tabs>
          <w:tab w:val="left" w:pos="999"/>
        </w:tabs>
        <w:spacing w:before="11" w:after="360"/>
        <w:ind w:left="964"/>
        <w:rPr>
          <w:sz w:val="19"/>
        </w:rPr>
      </w:pPr>
      <w:r w:rsidRPr="00CB60CE">
        <w:rPr>
          <w:sz w:val="20"/>
          <w:szCs w:val="20"/>
        </w:rPr>
        <w:t>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w:t>
      </w:r>
    </w:p>
    <w:p w14:paraId="2F7511DE" w14:textId="77777777" w:rsidR="0085363F" w:rsidRPr="00251B88" w:rsidRDefault="0085363F" w:rsidP="00251B88">
      <w:pPr>
        <w:pBdr>
          <w:bottom w:val="single" w:sz="6" w:space="1" w:color="auto"/>
        </w:pBdr>
        <w:spacing w:after="240"/>
        <w:rPr>
          <w:lang w:val="en-GB"/>
        </w:rPr>
      </w:pPr>
      <w:r w:rsidRPr="00251B88">
        <w:rPr>
          <w:lang w:val="en-GB"/>
        </w:rPr>
        <w:t>ARTICLE 4 – PAYMENT ARRANGEMENTS</w:t>
      </w:r>
    </w:p>
    <w:p w14:paraId="2F64D345" w14:textId="4551CF48" w:rsidR="003D0D14" w:rsidRPr="00B12C66" w:rsidRDefault="00CE094D" w:rsidP="00B12C66">
      <w:pPr>
        <w:pStyle w:val="Paragrafoelenco"/>
        <w:numPr>
          <w:ilvl w:val="1"/>
          <w:numId w:val="21"/>
        </w:numPr>
        <w:tabs>
          <w:tab w:val="left" w:pos="999"/>
        </w:tabs>
        <w:spacing w:before="11" w:after="360"/>
        <w:ind w:left="967"/>
        <w:rPr>
          <w:sz w:val="18"/>
        </w:rPr>
      </w:pPr>
      <w:r w:rsidRPr="00450CCD">
        <w:rPr>
          <w:sz w:val="20"/>
          <w:lang w:val="en-GB"/>
        </w:rPr>
        <w:t xml:space="preserve">The </w:t>
      </w:r>
      <w:r w:rsidR="003305A9" w:rsidRPr="00450CCD">
        <w:rPr>
          <w:sz w:val="20"/>
          <w:lang w:val="en-GB"/>
        </w:rPr>
        <w:t>participant</w:t>
      </w:r>
      <w:r w:rsidR="003D0D14" w:rsidRPr="00450CCD">
        <w:rPr>
          <w:sz w:val="20"/>
          <w:lang w:val="en-GB"/>
        </w:rPr>
        <w:t xml:space="preserve"> </w:t>
      </w:r>
      <w:r w:rsidRPr="00450CCD">
        <w:rPr>
          <w:sz w:val="20"/>
          <w:lang w:val="en-GB"/>
        </w:rPr>
        <w:t xml:space="preserve">shall receive </w:t>
      </w:r>
      <w:r w:rsidR="00B12C66">
        <w:rPr>
          <w:sz w:val="20"/>
          <w:lang w:val="en-GB"/>
        </w:rPr>
        <w:t xml:space="preserve">individual and travel support according to art. 3.1 </w:t>
      </w:r>
      <w:proofErr w:type="gramStart"/>
      <w:r w:rsidR="003D0D14" w:rsidRPr="00B12C66">
        <w:rPr>
          <w:sz w:val="20"/>
          <w:lang w:val="en-GB"/>
        </w:rPr>
        <w:t>up</w:t>
      </w:r>
      <w:proofErr w:type="gramEnd"/>
      <w:r w:rsidR="003D0D14" w:rsidRPr="00B12C66">
        <w:rPr>
          <w:sz w:val="20"/>
          <w:lang w:val="en-GB"/>
        </w:rPr>
        <w:t xml:space="preserve"> to the maximum of the assigned grant. If the participant spends more than the maximum of the assigned grant, no extra costs </w:t>
      </w:r>
      <w:proofErr w:type="gramStart"/>
      <w:r w:rsidR="003D0D14" w:rsidRPr="00B12C66">
        <w:rPr>
          <w:sz w:val="20"/>
          <w:lang w:val="en-GB"/>
        </w:rPr>
        <w:t>will be reimbursed</w:t>
      </w:r>
      <w:proofErr w:type="gramEnd"/>
      <w:r w:rsidR="003D0D14" w:rsidRPr="00B12C66">
        <w:rPr>
          <w:sz w:val="20"/>
          <w:lang w:val="en-GB"/>
        </w:rPr>
        <w:t xml:space="preserve">. </w:t>
      </w:r>
    </w:p>
    <w:p w14:paraId="74036F9A" w14:textId="77777777" w:rsidR="0054726A" w:rsidRPr="00450CCD" w:rsidRDefault="0054726A" w:rsidP="00450CCD">
      <w:pPr>
        <w:pBdr>
          <w:bottom w:val="single" w:sz="6" w:space="1" w:color="auto"/>
        </w:pBdr>
        <w:spacing w:after="240"/>
        <w:rPr>
          <w:lang w:val="en-GB"/>
        </w:rPr>
      </w:pPr>
      <w:r w:rsidRPr="00450CCD">
        <w:rPr>
          <w:lang w:val="en-GB"/>
        </w:rPr>
        <w:t>ARTICLE 5 –</w:t>
      </w:r>
      <w:r w:rsidRPr="00450CCD" w:rsidDel="00DF1DE2">
        <w:rPr>
          <w:lang w:val="en-GB"/>
        </w:rPr>
        <w:t xml:space="preserve"> </w:t>
      </w:r>
      <w:r w:rsidRPr="00450CCD">
        <w:rPr>
          <w:lang w:val="en-GB"/>
        </w:rPr>
        <w:t>INSURANCE</w:t>
      </w:r>
    </w:p>
    <w:p w14:paraId="42DD51F1" w14:textId="77777777" w:rsidR="0085363F" w:rsidRDefault="0054726A" w:rsidP="0054726A">
      <w:pPr>
        <w:pStyle w:val="Paragrafoelenco"/>
        <w:numPr>
          <w:ilvl w:val="1"/>
          <w:numId w:val="23"/>
        </w:numPr>
        <w:tabs>
          <w:tab w:val="left" w:pos="999"/>
        </w:tabs>
        <w:spacing w:before="11"/>
        <w:ind w:left="967"/>
        <w:rPr>
          <w:sz w:val="20"/>
        </w:rPr>
      </w:pPr>
      <w:r w:rsidRPr="0054726A">
        <w:rPr>
          <w:sz w:val="20"/>
        </w:rPr>
        <w:t xml:space="preserve">The participant must have adequate </w:t>
      </w:r>
      <w:r>
        <w:rPr>
          <w:sz w:val="20"/>
        </w:rPr>
        <w:t xml:space="preserve">health </w:t>
      </w:r>
      <w:r w:rsidRPr="0054726A">
        <w:rPr>
          <w:sz w:val="20"/>
        </w:rPr>
        <w:t xml:space="preserve">insurance coverage </w:t>
      </w:r>
      <w:r>
        <w:rPr>
          <w:sz w:val="20"/>
        </w:rPr>
        <w:t>during his/her</w:t>
      </w:r>
      <w:r w:rsidRPr="0054726A">
        <w:rPr>
          <w:sz w:val="20"/>
        </w:rPr>
        <w:t xml:space="preserve"> stay in Italy. For more information, please consult the guidelines provided in www.unict.it &gt; </w:t>
      </w:r>
      <w:proofErr w:type="spellStart"/>
      <w:r w:rsidRPr="0054726A">
        <w:rPr>
          <w:sz w:val="20"/>
        </w:rPr>
        <w:t>internazionale</w:t>
      </w:r>
      <w:proofErr w:type="spellEnd"/>
      <w:r w:rsidRPr="0054726A">
        <w:rPr>
          <w:sz w:val="20"/>
        </w:rPr>
        <w:t xml:space="preserve"> &gt; KA107 International Credit Mobility &gt; Incoming mobility</w:t>
      </w:r>
      <w:r>
        <w:rPr>
          <w:sz w:val="20"/>
        </w:rPr>
        <w:t xml:space="preserve">. </w:t>
      </w:r>
    </w:p>
    <w:p w14:paraId="3F9D7313" w14:textId="77777777" w:rsidR="0054726A" w:rsidRDefault="0054726A" w:rsidP="0054726A">
      <w:pPr>
        <w:pStyle w:val="Paragrafoelenco"/>
        <w:numPr>
          <w:ilvl w:val="1"/>
          <w:numId w:val="23"/>
        </w:numPr>
        <w:tabs>
          <w:tab w:val="left" w:pos="999"/>
        </w:tabs>
        <w:spacing w:before="11" w:after="360"/>
        <w:ind w:left="967"/>
        <w:rPr>
          <w:sz w:val="20"/>
        </w:rPr>
      </w:pPr>
      <w:r w:rsidRPr="0054726A">
        <w:rPr>
          <w:sz w:val="20"/>
        </w:rPr>
        <w:t>Health insurance coverage is compulsory, and it must include liability insurance coverage and accident insurance coverage. The participant, according to the Italian Immigration Law, has to obtain an adequate insurance for the period of stay in Italy. If he/she wants, the participants can undersign a private insurance in his/her own country.</w:t>
      </w:r>
      <w:r>
        <w:rPr>
          <w:sz w:val="20"/>
        </w:rPr>
        <w:t xml:space="preserve"> In this case, the participant must be sure it has validity in Italy. </w:t>
      </w:r>
    </w:p>
    <w:p w14:paraId="165488A8" w14:textId="77777777" w:rsidR="0054726A" w:rsidRPr="00450CCD" w:rsidRDefault="0054726A" w:rsidP="00450CCD">
      <w:pPr>
        <w:pBdr>
          <w:bottom w:val="single" w:sz="6" w:space="1" w:color="auto"/>
        </w:pBdr>
        <w:tabs>
          <w:tab w:val="left" w:pos="2970"/>
        </w:tabs>
        <w:spacing w:after="240"/>
        <w:rPr>
          <w:lang w:val="en-GB"/>
        </w:rPr>
      </w:pPr>
      <w:r w:rsidRPr="00450CCD">
        <w:rPr>
          <w:lang w:val="en-GB"/>
        </w:rPr>
        <w:t>ARTICLE 6 – EU SURVEY</w:t>
      </w:r>
      <w:r w:rsidRPr="00450CCD">
        <w:rPr>
          <w:lang w:val="en-GB"/>
        </w:rPr>
        <w:tab/>
      </w:r>
    </w:p>
    <w:p w14:paraId="440B45F6" w14:textId="77777777" w:rsidR="0054726A" w:rsidRDefault="0054726A" w:rsidP="0054726A">
      <w:pPr>
        <w:pStyle w:val="Paragrafoelenco"/>
        <w:numPr>
          <w:ilvl w:val="1"/>
          <w:numId w:val="24"/>
        </w:numPr>
        <w:tabs>
          <w:tab w:val="left" w:pos="999"/>
        </w:tabs>
        <w:spacing w:before="11"/>
        <w:ind w:left="967"/>
        <w:rPr>
          <w:sz w:val="20"/>
        </w:rPr>
      </w:pPr>
      <w:r w:rsidRPr="0054726A">
        <w:rPr>
          <w:sz w:val="20"/>
        </w:rPr>
        <w:t>The participant shall complete and submit the online EU Survey after the mobility abroad within 30 calendar days upon receipt of the invitation to complete it.</w:t>
      </w:r>
      <w:r>
        <w:rPr>
          <w:sz w:val="20"/>
        </w:rPr>
        <w:t xml:space="preserve"> </w:t>
      </w:r>
    </w:p>
    <w:p w14:paraId="7F87B94B" w14:textId="77777777" w:rsidR="0085363F" w:rsidRDefault="0054726A" w:rsidP="0054726A">
      <w:pPr>
        <w:pStyle w:val="Paragrafoelenco"/>
        <w:numPr>
          <w:ilvl w:val="1"/>
          <w:numId w:val="24"/>
        </w:numPr>
        <w:tabs>
          <w:tab w:val="left" w:pos="999"/>
        </w:tabs>
        <w:spacing w:before="11" w:after="360"/>
        <w:ind w:left="967"/>
        <w:rPr>
          <w:sz w:val="20"/>
        </w:rPr>
      </w:pPr>
      <w:r w:rsidRPr="0054726A">
        <w:rPr>
          <w:sz w:val="20"/>
        </w:rPr>
        <w:t>Participants who fail to complete and submit the online EU Survey may be required to partially or fully reimburse the financial support received</w:t>
      </w:r>
      <w:r>
        <w:rPr>
          <w:sz w:val="20"/>
        </w:rPr>
        <w:t xml:space="preserve">. </w:t>
      </w:r>
    </w:p>
    <w:p w14:paraId="14DC64AA" w14:textId="77777777" w:rsidR="0054726A" w:rsidRPr="00450CCD" w:rsidRDefault="0054726A" w:rsidP="00450CCD">
      <w:pPr>
        <w:pBdr>
          <w:bottom w:val="single" w:sz="6" w:space="1" w:color="auto"/>
        </w:pBdr>
        <w:rPr>
          <w:lang w:val="en-GB"/>
        </w:rPr>
      </w:pPr>
      <w:r w:rsidRPr="00450CCD">
        <w:rPr>
          <w:lang w:val="en-GB"/>
        </w:rPr>
        <w:t>ARTICLE 7 – CHECK-OUT</w:t>
      </w:r>
    </w:p>
    <w:p w14:paraId="660E8F51" w14:textId="77777777" w:rsidR="0054726A" w:rsidRPr="0054726A" w:rsidRDefault="0054726A" w:rsidP="0054726A">
      <w:pPr>
        <w:pStyle w:val="Paragrafoelenco"/>
        <w:tabs>
          <w:tab w:val="left" w:pos="567"/>
        </w:tabs>
        <w:ind w:left="570" w:firstLine="0"/>
        <w:rPr>
          <w:lang w:val="en-GB"/>
        </w:rPr>
      </w:pPr>
    </w:p>
    <w:p w14:paraId="579D1428" w14:textId="757D2B50" w:rsidR="0085363F" w:rsidRDefault="0054726A" w:rsidP="00101CC4">
      <w:pPr>
        <w:pStyle w:val="Paragrafoelenco"/>
        <w:numPr>
          <w:ilvl w:val="1"/>
          <w:numId w:val="25"/>
        </w:numPr>
        <w:tabs>
          <w:tab w:val="left" w:pos="999"/>
        </w:tabs>
        <w:spacing w:before="11"/>
        <w:ind w:left="967"/>
        <w:rPr>
          <w:sz w:val="19"/>
        </w:rPr>
      </w:pPr>
      <w:r w:rsidRPr="0054726A">
        <w:rPr>
          <w:sz w:val="19"/>
        </w:rPr>
        <w:t xml:space="preserve">The participant commits to refer, </w:t>
      </w:r>
      <w:r w:rsidR="00B3082F">
        <w:rPr>
          <w:sz w:val="19"/>
        </w:rPr>
        <w:t>the day before the</w:t>
      </w:r>
      <w:r w:rsidRPr="0054726A">
        <w:rPr>
          <w:sz w:val="19"/>
        </w:rPr>
        <w:t xml:space="preserve"> departure, to the IROU to have performed all </w:t>
      </w:r>
      <w:proofErr w:type="gramStart"/>
      <w:r w:rsidRPr="0054726A">
        <w:rPr>
          <w:sz w:val="19"/>
        </w:rPr>
        <w:t>check-out</w:t>
      </w:r>
      <w:proofErr w:type="gramEnd"/>
      <w:r w:rsidRPr="0054726A">
        <w:rPr>
          <w:sz w:val="19"/>
        </w:rPr>
        <w:t xml:space="preserve"> activities</w:t>
      </w:r>
      <w:r>
        <w:rPr>
          <w:sz w:val="19"/>
        </w:rPr>
        <w:t xml:space="preserve"> </w:t>
      </w:r>
      <w:r w:rsidR="00B3082F">
        <w:rPr>
          <w:sz w:val="19"/>
        </w:rPr>
        <w:t>(i.e. Teaching Activity Report).</w:t>
      </w:r>
    </w:p>
    <w:p w14:paraId="5DF39465" w14:textId="7F5963C6" w:rsidR="00B3082F" w:rsidRPr="0054726A" w:rsidRDefault="00C658A5" w:rsidP="00101CC4">
      <w:pPr>
        <w:pStyle w:val="Paragrafoelenco"/>
        <w:numPr>
          <w:ilvl w:val="1"/>
          <w:numId w:val="25"/>
        </w:numPr>
        <w:tabs>
          <w:tab w:val="left" w:pos="999"/>
        </w:tabs>
        <w:spacing w:before="11" w:after="360"/>
        <w:ind w:left="967"/>
        <w:rPr>
          <w:sz w:val="19"/>
        </w:rPr>
      </w:pPr>
      <w:r>
        <w:rPr>
          <w:sz w:val="19"/>
        </w:rPr>
        <w:t>At</w:t>
      </w:r>
      <w:r w:rsidR="00B3082F" w:rsidRPr="00B3082F">
        <w:rPr>
          <w:sz w:val="19"/>
        </w:rPr>
        <w:t xml:space="preserve"> the end of</w:t>
      </w:r>
      <w:r>
        <w:rPr>
          <w:sz w:val="19"/>
        </w:rPr>
        <w:t xml:space="preserve"> the</w:t>
      </w:r>
      <w:r w:rsidR="00B3082F" w:rsidRPr="00B3082F">
        <w:rPr>
          <w:sz w:val="19"/>
        </w:rPr>
        <w:t xml:space="preserve"> mobility, the IROU will provide the participant with the original</w:t>
      </w:r>
      <w:r w:rsidR="00B3082F">
        <w:rPr>
          <w:sz w:val="19"/>
        </w:rPr>
        <w:t xml:space="preserve"> </w:t>
      </w:r>
      <w:r w:rsidR="00B3082F" w:rsidRPr="00B3082F">
        <w:rPr>
          <w:sz w:val="19"/>
        </w:rPr>
        <w:t>Attendance certificate</w:t>
      </w:r>
      <w:r w:rsidR="00B3082F">
        <w:rPr>
          <w:sz w:val="19"/>
        </w:rPr>
        <w:t xml:space="preserve"> for the official validity of the mobility period. </w:t>
      </w:r>
    </w:p>
    <w:p w14:paraId="00427BA8" w14:textId="77777777" w:rsidR="000F090C" w:rsidRPr="000F090C" w:rsidRDefault="000F090C" w:rsidP="000F090C">
      <w:pPr>
        <w:pBdr>
          <w:bottom w:val="single" w:sz="6" w:space="1" w:color="auto"/>
        </w:pBdr>
        <w:rPr>
          <w:lang w:val="en-GB"/>
        </w:rPr>
      </w:pPr>
      <w:r w:rsidRPr="000F090C">
        <w:rPr>
          <w:lang w:val="en-GB"/>
        </w:rPr>
        <w:t>ARTICLE 8 – FINANCIAL SUPPORT REFUND</w:t>
      </w:r>
    </w:p>
    <w:p w14:paraId="69EB87E4" w14:textId="5EFEC8E4" w:rsidR="009E5839" w:rsidRDefault="009E5839" w:rsidP="00101CC4">
      <w:pPr>
        <w:pStyle w:val="Corpotesto"/>
        <w:ind w:left="397"/>
        <w:rPr>
          <w:lang w:val="en-GB"/>
        </w:rPr>
      </w:pPr>
    </w:p>
    <w:p w14:paraId="2403B084" w14:textId="77777777" w:rsidR="000F090C" w:rsidRPr="000F090C" w:rsidRDefault="000F090C" w:rsidP="00101CC4">
      <w:pPr>
        <w:pStyle w:val="Corpotesto"/>
        <w:numPr>
          <w:ilvl w:val="1"/>
          <w:numId w:val="27"/>
        </w:numPr>
        <w:ind w:left="967"/>
        <w:rPr>
          <w:lang w:val="en-GB"/>
        </w:rPr>
      </w:pPr>
      <w:r w:rsidRPr="000F090C">
        <w:rPr>
          <w:lang w:val="en-GB"/>
        </w:rPr>
        <w:t xml:space="preserve">The participant accepts to return the entire scholarship or part of it in case one of the following conditions occurs, except in cases of force majeure (which shall be communicated to </w:t>
      </w:r>
      <w:proofErr w:type="spellStart"/>
      <w:r w:rsidRPr="000F090C">
        <w:rPr>
          <w:lang w:val="en-GB"/>
        </w:rPr>
        <w:t>UniCt</w:t>
      </w:r>
      <w:proofErr w:type="spellEnd"/>
      <w:r w:rsidRPr="000F090C">
        <w:rPr>
          <w:lang w:val="en-GB"/>
        </w:rPr>
        <w:t xml:space="preserve"> immediately and will have to be formally accepted by the Italian National Agency):</w:t>
      </w:r>
    </w:p>
    <w:p w14:paraId="3C978A4D" w14:textId="297B50FD" w:rsidR="000F090C" w:rsidRPr="000F090C" w:rsidRDefault="000F090C" w:rsidP="00101CC4">
      <w:pPr>
        <w:pStyle w:val="Corpotesto"/>
        <w:numPr>
          <w:ilvl w:val="1"/>
          <w:numId w:val="31"/>
        </w:numPr>
        <w:ind w:left="1664"/>
        <w:rPr>
          <w:lang w:val="en-GB"/>
        </w:rPr>
      </w:pPr>
      <w:r w:rsidRPr="000F090C">
        <w:rPr>
          <w:lang w:val="en-GB"/>
        </w:rPr>
        <w:t>failure to respect the obligations of the present Agreement;</w:t>
      </w:r>
    </w:p>
    <w:p w14:paraId="3D143B68" w14:textId="527BC3DB" w:rsidR="000F090C" w:rsidRDefault="000F090C" w:rsidP="00101CC4">
      <w:pPr>
        <w:pStyle w:val="Corpotesto"/>
        <w:numPr>
          <w:ilvl w:val="1"/>
          <w:numId w:val="31"/>
        </w:numPr>
        <w:ind w:left="1664"/>
        <w:rPr>
          <w:lang w:val="en-GB"/>
        </w:rPr>
      </w:pPr>
      <w:r w:rsidRPr="000F090C">
        <w:rPr>
          <w:lang w:val="en-GB"/>
        </w:rPr>
        <w:t>termination of the Agreement;</w:t>
      </w:r>
    </w:p>
    <w:p w14:paraId="10E1A90C" w14:textId="77777777" w:rsidR="000F090C" w:rsidRDefault="000F090C" w:rsidP="00101CC4">
      <w:pPr>
        <w:pStyle w:val="Corpotesto"/>
        <w:numPr>
          <w:ilvl w:val="1"/>
          <w:numId w:val="31"/>
        </w:numPr>
        <w:ind w:left="1664"/>
        <w:rPr>
          <w:lang w:val="en-GB"/>
        </w:rPr>
      </w:pPr>
      <w:r w:rsidRPr="000F090C">
        <w:rPr>
          <w:lang w:val="en-GB"/>
        </w:rPr>
        <w:t xml:space="preserve">in case the received amount corresponds to a longer period than the period actually spent at </w:t>
      </w:r>
      <w:proofErr w:type="spellStart"/>
      <w:r w:rsidRPr="000F090C">
        <w:rPr>
          <w:lang w:val="en-GB"/>
        </w:rPr>
        <w:t>UniCt</w:t>
      </w:r>
      <w:proofErr w:type="spellEnd"/>
      <w:r w:rsidRPr="000F090C">
        <w:rPr>
          <w:lang w:val="en-GB"/>
        </w:rPr>
        <w:t xml:space="preserve"> and </w:t>
      </w:r>
      <w:r>
        <w:rPr>
          <w:lang w:val="en-GB"/>
        </w:rPr>
        <w:t xml:space="preserve">  </w:t>
      </w:r>
      <w:r w:rsidRPr="000F090C">
        <w:rPr>
          <w:lang w:val="en-GB"/>
        </w:rPr>
        <w:t>indicat</w:t>
      </w:r>
      <w:r>
        <w:rPr>
          <w:lang w:val="en-GB"/>
        </w:rPr>
        <w:t>ed in the mobility certificate;</w:t>
      </w:r>
    </w:p>
    <w:p w14:paraId="6F6DB49B" w14:textId="36EAE7FA" w:rsidR="000F090C" w:rsidRPr="00B12C66" w:rsidRDefault="000F090C" w:rsidP="00101CC4">
      <w:pPr>
        <w:pStyle w:val="Corpotesto"/>
        <w:numPr>
          <w:ilvl w:val="1"/>
          <w:numId w:val="31"/>
        </w:numPr>
        <w:spacing w:after="360"/>
        <w:ind w:left="1664"/>
        <w:rPr>
          <w:lang w:val="en-GB"/>
        </w:rPr>
      </w:pPr>
      <w:proofErr w:type="gramStart"/>
      <w:r w:rsidRPr="000F090C">
        <w:rPr>
          <w:lang w:val="en-GB"/>
        </w:rPr>
        <w:t>in</w:t>
      </w:r>
      <w:proofErr w:type="gramEnd"/>
      <w:r w:rsidRPr="000F090C">
        <w:rPr>
          <w:lang w:val="en-GB"/>
        </w:rPr>
        <w:t xml:space="preserve"> case the EU survey has not been submitted at least</w:t>
      </w:r>
      <w:r>
        <w:rPr>
          <w:lang w:val="en-GB"/>
        </w:rPr>
        <w:t xml:space="preserve"> </w:t>
      </w:r>
      <w:r w:rsidRPr="0054726A">
        <w:t>within 30 calendar days upon receipt of the invitation to complete it</w:t>
      </w:r>
      <w:r>
        <w:t xml:space="preserve">. </w:t>
      </w:r>
    </w:p>
    <w:p w14:paraId="6F9B853A" w14:textId="2C42F9D5" w:rsidR="000F090C" w:rsidRDefault="000F090C" w:rsidP="00101CC4">
      <w:pPr>
        <w:pBdr>
          <w:bottom w:val="single" w:sz="6" w:space="1" w:color="auto"/>
        </w:pBdr>
        <w:spacing w:after="240"/>
        <w:rPr>
          <w:lang w:val="en-GB"/>
        </w:rPr>
      </w:pPr>
      <w:r w:rsidRPr="000F090C">
        <w:rPr>
          <w:lang w:val="en-GB"/>
        </w:rPr>
        <w:t>ARTICLE 9 – LAW APPLICABLE AND COMPETENT COURT</w:t>
      </w:r>
    </w:p>
    <w:p w14:paraId="13EE7B03" w14:textId="464D5EF3" w:rsidR="000F090C" w:rsidRDefault="00101CC4" w:rsidP="00101CC4">
      <w:pPr>
        <w:pStyle w:val="Corpotesto"/>
        <w:numPr>
          <w:ilvl w:val="1"/>
          <w:numId w:val="37"/>
        </w:numPr>
        <w:rPr>
          <w:lang w:val="en-GB"/>
        </w:rPr>
      </w:pPr>
      <w:proofErr w:type="gramStart"/>
      <w:r w:rsidRPr="00CB7B03">
        <w:rPr>
          <w:lang w:val="en-GB"/>
        </w:rPr>
        <w:t>The Agreement is governed by Italian national law</w:t>
      </w:r>
      <w:proofErr w:type="gramEnd"/>
      <w:r>
        <w:rPr>
          <w:lang w:val="en-GB"/>
        </w:rPr>
        <w:t>.</w:t>
      </w:r>
    </w:p>
    <w:p w14:paraId="2140633A" w14:textId="7808BE4A" w:rsidR="00101CC4" w:rsidRDefault="00101CC4" w:rsidP="00CE094D">
      <w:pPr>
        <w:pStyle w:val="Corpotesto"/>
        <w:numPr>
          <w:ilvl w:val="1"/>
          <w:numId w:val="37"/>
        </w:numPr>
        <w:spacing w:after="480"/>
        <w:rPr>
          <w:lang w:val="en-GB"/>
        </w:rPr>
      </w:pPr>
      <w:r w:rsidRPr="00CB7B03">
        <w:rPr>
          <w:lang w:val="en-GB"/>
        </w:rPr>
        <w:t xml:space="preserve">The competent court determined in accordance with the applicable national law shall have sole jurisdiction to </w:t>
      </w:r>
      <w:r w:rsidRPr="00CB7B03">
        <w:rPr>
          <w:lang w:val="en-GB"/>
        </w:rPr>
        <w:lastRenderedPageBreak/>
        <w:t xml:space="preserve">hear any dispute between the institution and the participant concerning the interpretation, application or validity of this Agreement, if such dispute </w:t>
      </w:r>
      <w:proofErr w:type="gramStart"/>
      <w:r w:rsidRPr="00CB7B03">
        <w:rPr>
          <w:lang w:val="en-GB"/>
        </w:rPr>
        <w:t>cannot be settled</w:t>
      </w:r>
      <w:proofErr w:type="gramEnd"/>
      <w:r w:rsidRPr="00CB7B03">
        <w:rPr>
          <w:lang w:val="en-GB"/>
        </w:rPr>
        <w:t xml:space="preserve"> amicably</w:t>
      </w:r>
      <w:r>
        <w:rPr>
          <w:lang w:val="en-GB"/>
        </w:rPr>
        <w:t xml:space="preserve">. </w:t>
      </w:r>
    </w:p>
    <w:p w14:paraId="182B3FAE" w14:textId="6DE1B473" w:rsidR="00AE2B80" w:rsidRPr="00AE2B80" w:rsidRDefault="00AE2B80" w:rsidP="00AE2B80">
      <w:pPr>
        <w:pBdr>
          <w:bottom w:val="single" w:sz="6" w:space="1" w:color="auto"/>
        </w:pBdr>
        <w:spacing w:after="240"/>
        <w:rPr>
          <w:lang w:val="en-GB"/>
        </w:rPr>
      </w:pPr>
      <w:r>
        <w:rPr>
          <w:lang w:val="en-GB"/>
        </w:rPr>
        <w:t>ARTICLE 10</w:t>
      </w:r>
      <w:r w:rsidRPr="00AE2B80">
        <w:rPr>
          <w:lang w:val="en-GB"/>
        </w:rPr>
        <w:t xml:space="preserve"> – </w:t>
      </w:r>
      <w:r>
        <w:rPr>
          <w:lang w:val="en-GB"/>
        </w:rPr>
        <w:t>DATA PROTECTION</w:t>
      </w:r>
    </w:p>
    <w:p w14:paraId="0701CFB8" w14:textId="77777777" w:rsidR="00AE2B80" w:rsidRPr="00AE2B80" w:rsidRDefault="00AE2B80" w:rsidP="00AE2B80">
      <w:pPr>
        <w:pStyle w:val="Paragrafoelenco"/>
        <w:numPr>
          <w:ilvl w:val="0"/>
          <w:numId w:val="37"/>
        </w:numPr>
        <w:spacing w:after="480"/>
        <w:ind w:right="0"/>
        <w:jc w:val="left"/>
        <w:rPr>
          <w:vanish/>
          <w:sz w:val="20"/>
          <w:szCs w:val="20"/>
          <w:lang w:val="en-GB"/>
        </w:rPr>
      </w:pPr>
    </w:p>
    <w:p w14:paraId="49620253" w14:textId="448D59D3" w:rsidR="00AE2B80" w:rsidRDefault="00AE2B80" w:rsidP="005C6CB9">
      <w:pPr>
        <w:pStyle w:val="Corpotesto"/>
        <w:numPr>
          <w:ilvl w:val="1"/>
          <w:numId w:val="37"/>
        </w:numPr>
        <w:rPr>
          <w:lang w:val="en-GB"/>
        </w:rPr>
      </w:pPr>
      <w:r w:rsidRPr="005C6CB9">
        <w:rPr>
          <w:lang w:val="en-GB"/>
        </w:rPr>
        <w:t>In accordance with EU Regulation 2016/679, the University of Catania treats personal data exclusively for selection management, in compliance with lawful principles, fair and transparent treatment, integrity and privacy, treats the processing of personal data; personal data under treatment are appropriate, relevant and limited to necessary purposes for which they are collected.</w:t>
      </w:r>
      <w:r w:rsidR="005C6CB9">
        <w:rPr>
          <w:lang w:val="en-GB"/>
        </w:rPr>
        <w:t xml:space="preserve"> </w:t>
      </w:r>
      <w:r w:rsidRPr="005C6CB9">
        <w:rPr>
          <w:lang w:val="en-GB"/>
        </w:rPr>
        <w:t xml:space="preserve">Personal data, in compliance with the aforementioned rules, </w:t>
      </w:r>
      <w:proofErr w:type="gramStart"/>
      <w:r w:rsidRPr="005C6CB9">
        <w:rPr>
          <w:lang w:val="en-GB"/>
        </w:rPr>
        <w:t>are treated</w:t>
      </w:r>
      <w:proofErr w:type="gramEnd"/>
      <w:r w:rsidRPr="005C6CB9">
        <w:rPr>
          <w:lang w:val="en-GB"/>
        </w:rPr>
        <w:t>, together with computer tools, exclusively for selection management and eventual procedures of financial support.</w:t>
      </w:r>
    </w:p>
    <w:p w14:paraId="7DBBDA4D" w14:textId="602C3029" w:rsidR="005C6CB9" w:rsidRDefault="005C6CB9" w:rsidP="005C6CB9">
      <w:pPr>
        <w:pStyle w:val="Corpotesto"/>
        <w:numPr>
          <w:ilvl w:val="1"/>
          <w:numId w:val="37"/>
        </w:numPr>
        <w:spacing w:after="480"/>
        <w:rPr>
          <w:lang w:val="en-GB"/>
        </w:rPr>
      </w:pPr>
      <w:r>
        <w:rPr>
          <w:lang w:val="en-GB"/>
        </w:rPr>
        <w:t xml:space="preserve">The responsible for data treatment id the University of Catania, </w:t>
      </w:r>
      <w:r w:rsidRPr="005C6CB9">
        <w:rPr>
          <w:lang w:val="en-GB"/>
        </w:rPr>
        <w:t>piazza Università, 2 95131 Catania</w:t>
      </w:r>
      <w:r>
        <w:rPr>
          <w:lang w:val="en-GB"/>
        </w:rPr>
        <w:t xml:space="preserve"> in the </w:t>
      </w:r>
      <w:proofErr w:type="spellStart"/>
      <w:r>
        <w:rPr>
          <w:lang w:val="en-GB"/>
        </w:rPr>
        <w:t>persn</w:t>
      </w:r>
      <w:proofErr w:type="spellEnd"/>
      <w:r>
        <w:rPr>
          <w:lang w:val="en-GB"/>
        </w:rPr>
        <w:t xml:space="preserve"> of its legal representative.</w:t>
      </w:r>
    </w:p>
    <w:p w14:paraId="1A407794" w14:textId="5EA432DE" w:rsidR="005C6CB9" w:rsidRDefault="005C6CB9" w:rsidP="005C6CB9">
      <w:pPr>
        <w:pStyle w:val="Corpotesto"/>
        <w:numPr>
          <w:ilvl w:val="1"/>
          <w:numId w:val="37"/>
        </w:numPr>
        <w:spacing w:after="480"/>
        <w:rPr>
          <w:lang w:val="en-GB"/>
        </w:rPr>
      </w:pPr>
      <w:r>
        <w:rPr>
          <w:lang w:val="en-GB"/>
        </w:rPr>
        <w:t xml:space="preserve">The responsible for data protection at the University of Catania is available via email: rpd@unict.it or </w:t>
      </w:r>
      <w:hyperlink r:id="rId9" w:history="1">
        <w:r w:rsidRPr="00D204D7">
          <w:rPr>
            <w:rStyle w:val="Collegamentoipertestuale"/>
            <w:lang w:val="en-GB"/>
          </w:rPr>
          <w:t>rpd@pc.unict.it</w:t>
        </w:r>
      </w:hyperlink>
    </w:p>
    <w:p w14:paraId="5768107D" w14:textId="1C11FE4A" w:rsidR="00101CC4" w:rsidRPr="005C6CB9" w:rsidRDefault="005C6CB9" w:rsidP="00CF1D04">
      <w:pPr>
        <w:pStyle w:val="Corpotesto"/>
        <w:numPr>
          <w:ilvl w:val="1"/>
          <w:numId w:val="37"/>
        </w:numPr>
        <w:spacing w:after="480"/>
        <w:rPr>
          <w:lang w:val="en-GB"/>
        </w:rPr>
      </w:pPr>
      <w:r w:rsidRPr="005C6CB9">
        <w:rPr>
          <w:lang w:val="en-GB"/>
        </w:rPr>
        <w:t xml:space="preserve">Rights set out in art. </w:t>
      </w:r>
      <w:proofErr w:type="gramStart"/>
      <w:r w:rsidRPr="005C6CB9">
        <w:rPr>
          <w:lang w:val="en-GB"/>
        </w:rPr>
        <w:t>15</w:t>
      </w:r>
      <w:proofErr w:type="gramEnd"/>
      <w:r w:rsidRPr="005C6CB9">
        <w:rPr>
          <w:lang w:val="en-GB"/>
        </w:rPr>
        <w:t xml:space="preserve">, and following, EU Regulation 2016/679, in particular, the right to personal data access, to ask for rectification and eventual deletion, treatment limitation, and objection to its treatment. The procedure for exercising such rights is available at the following link: </w:t>
      </w:r>
      <w:hyperlink r:id="rId10" w:history="1">
        <w:r w:rsidRPr="005C6CB9">
          <w:rPr>
            <w:rStyle w:val="Collegamentoipertestuale"/>
            <w:lang w:val="en-GB"/>
          </w:rPr>
          <w:t>https://www.unict.it/ateneo/informative-e-esercizio-dei-diritti</w:t>
        </w:r>
      </w:hyperlink>
      <w:r w:rsidRPr="005C6CB9">
        <w:rPr>
          <w:lang w:val="en-GB"/>
        </w:rPr>
        <w:t xml:space="preserve"> </w:t>
      </w:r>
    </w:p>
    <w:p w14:paraId="04BC0515" w14:textId="77777777" w:rsidR="00101CC4" w:rsidRPr="00774137" w:rsidRDefault="00101CC4" w:rsidP="00101CC4">
      <w:pPr>
        <w:ind w:left="5812" w:hanging="5812"/>
        <w:rPr>
          <w:b/>
          <w:lang w:val="en-GB"/>
        </w:rPr>
      </w:pPr>
      <w:r w:rsidRPr="00774137">
        <w:rPr>
          <w:b/>
          <w:lang w:val="en-GB"/>
        </w:rPr>
        <w:t>SIGNATURES</w:t>
      </w:r>
    </w:p>
    <w:p w14:paraId="620B0DDE" w14:textId="4ED3B95D" w:rsidR="009E5839" w:rsidRDefault="009E5839" w:rsidP="009E03E0"/>
    <w:tbl>
      <w:tblPr>
        <w:tblStyle w:val="Grigliatabella"/>
        <w:tblW w:w="0" w:type="auto"/>
        <w:tblLook w:val="04A0" w:firstRow="1" w:lastRow="0" w:firstColumn="1" w:lastColumn="0" w:noHBand="0" w:noVBand="1"/>
      </w:tblPr>
      <w:tblGrid>
        <w:gridCol w:w="4814"/>
        <w:gridCol w:w="4814"/>
      </w:tblGrid>
      <w:tr w:rsidR="00A3006D" w14:paraId="4F0CFF80" w14:textId="77777777" w:rsidTr="00703A5A">
        <w:tc>
          <w:tcPr>
            <w:tcW w:w="4814" w:type="dxa"/>
          </w:tcPr>
          <w:p w14:paraId="0B6068BF" w14:textId="77777777" w:rsidR="00101CC4" w:rsidRPr="00EC3801" w:rsidRDefault="00101CC4" w:rsidP="00703A5A">
            <w:pPr>
              <w:tabs>
                <w:tab w:val="left" w:pos="5670"/>
              </w:tabs>
              <w:rPr>
                <w:b/>
              </w:rPr>
            </w:pPr>
            <w:r w:rsidRPr="00EC3801">
              <w:rPr>
                <w:b/>
              </w:rPr>
              <w:t>For the participant</w:t>
            </w:r>
          </w:p>
        </w:tc>
        <w:tc>
          <w:tcPr>
            <w:tcW w:w="4814" w:type="dxa"/>
          </w:tcPr>
          <w:p w14:paraId="0C9F1C4A" w14:textId="77777777" w:rsidR="00101CC4" w:rsidRPr="00EC3801" w:rsidRDefault="00101CC4" w:rsidP="00703A5A">
            <w:pPr>
              <w:tabs>
                <w:tab w:val="left" w:pos="5670"/>
              </w:tabs>
              <w:rPr>
                <w:b/>
              </w:rPr>
            </w:pPr>
            <w:r w:rsidRPr="00EC3801">
              <w:rPr>
                <w:b/>
              </w:rPr>
              <w:t>For the institution</w:t>
            </w:r>
          </w:p>
        </w:tc>
      </w:tr>
      <w:tr w:rsidR="00A3006D" w14:paraId="73C59976" w14:textId="77777777" w:rsidTr="00CE094D">
        <w:trPr>
          <w:trHeight w:val="448"/>
        </w:trPr>
        <w:tc>
          <w:tcPr>
            <w:tcW w:w="4814" w:type="dxa"/>
          </w:tcPr>
          <w:p w14:paraId="40B2A951" w14:textId="4501D2C6" w:rsidR="00101CC4" w:rsidRPr="00192A0E" w:rsidRDefault="00192A0E" w:rsidP="00703A5A">
            <w:pPr>
              <w:tabs>
                <w:tab w:val="left" w:pos="5670"/>
              </w:tabs>
              <w:rPr>
                <w:i/>
              </w:rPr>
            </w:pPr>
            <w:r w:rsidRPr="00192A0E">
              <w:rPr>
                <w:i/>
              </w:rPr>
              <w:t>[name and surname]</w:t>
            </w:r>
          </w:p>
          <w:p w14:paraId="21165DC5" w14:textId="77777777" w:rsidR="00101CC4" w:rsidRDefault="00101CC4" w:rsidP="00703A5A">
            <w:pPr>
              <w:tabs>
                <w:tab w:val="left" w:pos="5670"/>
              </w:tabs>
            </w:pPr>
          </w:p>
          <w:p w14:paraId="72182422" w14:textId="77777777" w:rsidR="00101CC4" w:rsidRDefault="00101CC4" w:rsidP="00703A5A">
            <w:pPr>
              <w:tabs>
                <w:tab w:val="left" w:pos="5670"/>
              </w:tabs>
            </w:pPr>
          </w:p>
          <w:p w14:paraId="608B7AD6" w14:textId="77777777" w:rsidR="00101CC4" w:rsidRDefault="00101CC4" w:rsidP="00703A5A">
            <w:pPr>
              <w:tabs>
                <w:tab w:val="left" w:pos="5670"/>
              </w:tabs>
            </w:pPr>
          </w:p>
        </w:tc>
        <w:tc>
          <w:tcPr>
            <w:tcW w:w="4814" w:type="dxa"/>
          </w:tcPr>
          <w:p w14:paraId="61F449F1" w14:textId="77777777" w:rsidR="00101CC4" w:rsidRDefault="00101CC4" w:rsidP="00703A5A">
            <w:pPr>
              <w:tabs>
                <w:tab w:val="left" w:pos="5670"/>
              </w:tabs>
            </w:pPr>
            <w:r w:rsidRPr="00CB7B03">
              <w:t>Prof. Daniela</w:t>
            </w:r>
            <w:r>
              <w:t xml:space="preserve"> Irrera – Erasmus Institutional </w:t>
            </w:r>
            <w:r w:rsidRPr="00CB7B03">
              <w:t>Coordinator</w:t>
            </w:r>
            <w:r>
              <w:t xml:space="preserve"> </w:t>
            </w:r>
          </w:p>
        </w:tc>
      </w:tr>
      <w:tr w:rsidR="00A3006D" w14:paraId="5F020128" w14:textId="77777777" w:rsidTr="00703A5A">
        <w:tc>
          <w:tcPr>
            <w:tcW w:w="4814" w:type="dxa"/>
          </w:tcPr>
          <w:p w14:paraId="7E9D27D1" w14:textId="77777777" w:rsidR="00101CC4" w:rsidRPr="00EC3801" w:rsidRDefault="00101CC4" w:rsidP="00703A5A">
            <w:pPr>
              <w:tabs>
                <w:tab w:val="left" w:pos="5670"/>
              </w:tabs>
              <w:rPr>
                <w:i/>
              </w:rPr>
            </w:pPr>
            <w:r w:rsidRPr="00EC3801">
              <w:rPr>
                <w:i/>
              </w:rPr>
              <w:t>[Signature]</w:t>
            </w:r>
          </w:p>
          <w:p w14:paraId="6E0D891D" w14:textId="77777777" w:rsidR="00101CC4" w:rsidRDefault="00101CC4" w:rsidP="00703A5A">
            <w:pPr>
              <w:tabs>
                <w:tab w:val="left" w:pos="5670"/>
              </w:tabs>
            </w:pPr>
          </w:p>
          <w:p w14:paraId="1852180C" w14:textId="77777777" w:rsidR="00101CC4" w:rsidRDefault="00101CC4" w:rsidP="00703A5A">
            <w:pPr>
              <w:tabs>
                <w:tab w:val="left" w:pos="5670"/>
              </w:tabs>
            </w:pPr>
          </w:p>
          <w:p w14:paraId="2071373D" w14:textId="77777777" w:rsidR="00101CC4" w:rsidRDefault="00101CC4" w:rsidP="00703A5A">
            <w:pPr>
              <w:tabs>
                <w:tab w:val="left" w:pos="5670"/>
              </w:tabs>
            </w:pPr>
          </w:p>
          <w:p w14:paraId="3260DF73" w14:textId="77777777" w:rsidR="00101CC4" w:rsidRDefault="00101CC4" w:rsidP="00703A5A">
            <w:pPr>
              <w:tabs>
                <w:tab w:val="left" w:pos="5670"/>
              </w:tabs>
            </w:pPr>
          </w:p>
        </w:tc>
        <w:tc>
          <w:tcPr>
            <w:tcW w:w="4814" w:type="dxa"/>
          </w:tcPr>
          <w:p w14:paraId="3A4E8CC5" w14:textId="77777777" w:rsidR="00101CC4" w:rsidRDefault="00101CC4" w:rsidP="00703A5A">
            <w:pPr>
              <w:tabs>
                <w:tab w:val="left" w:pos="5670"/>
              </w:tabs>
              <w:rPr>
                <w:i/>
              </w:rPr>
            </w:pPr>
            <w:r w:rsidRPr="00EC3801">
              <w:rPr>
                <w:i/>
              </w:rPr>
              <w:t>[Signature - Stamp]</w:t>
            </w:r>
          </w:p>
          <w:p w14:paraId="496912C6" w14:textId="2184D1AE" w:rsidR="00A3006D" w:rsidRPr="00EC3801" w:rsidRDefault="00A3006D" w:rsidP="00703A5A">
            <w:pPr>
              <w:tabs>
                <w:tab w:val="left" w:pos="5670"/>
              </w:tabs>
              <w:rPr>
                <w:i/>
              </w:rPr>
            </w:pPr>
            <w:r>
              <w:rPr>
                <w:i/>
              </w:rPr>
              <w:t xml:space="preserve">           </w:t>
            </w:r>
          </w:p>
        </w:tc>
      </w:tr>
      <w:tr w:rsidR="00A3006D" w14:paraId="05C75B10" w14:textId="77777777" w:rsidTr="00703A5A">
        <w:tc>
          <w:tcPr>
            <w:tcW w:w="4814" w:type="dxa"/>
          </w:tcPr>
          <w:p w14:paraId="6AF34374" w14:textId="26AC5485" w:rsidR="00101CC4" w:rsidRPr="00101CC4" w:rsidRDefault="00101CC4" w:rsidP="00703A5A">
            <w:pPr>
              <w:tabs>
                <w:tab w:val="left" w:pos="5670"/>
              </w:tabs>
              <w:rPr>
                <w:i/>
              </w:rPr>
            </w:pPr>
            <w:r w:rsidRPr="00CB7B03">
              <w:t xml:space="preserve">Done at </w:t>
            </w:r>
            <w:r w:rsidRPr="00EC3801">
              <w:rPr>
                <w:i/>
              </w:rPr>
              <w:t>[place]</w:t>
            </w:r>
            <w:r w:rsidRPr="00CB7B03">
              <w:t xml:space="preserve">, </w:t>
            </w:r>
            <w:r w:rsidRPr="00EC3801">
              <w:rPr>
                <w:i/>
              </w:rPr>
              <w:t>[date]</w:t>
            </w:r>
          </w:p>
        </w:tc>
        <w:tc>
          <w:tcPr>
            <w:tcW w:w="4814" w:type="dxa"/>
          </w:tcPr>
          <w:p w14:paraId="116FB6E0" w14:textId="64883119" w:rsidR="00101CC4" w:rsidRDefault="00A3006D" w:rsidP="00A3006D">
            <w:pPr>
              <w:tabs>
                <w:tab w:val="left" w:pos="5670"/>
              </w:tabs>
            </w:pPr>
            <w:r>
              <w:t>Done at Catania,</w:t>
            </w:r>
          </w:p>
        </w:tc>
      </w:tr>
    </w:tbl>
    <w:p w14:paraId="2B7B066B" w14:textId="283CBF87" w:rsidR="00101CC4" w:rsidRDefault="00101CC4" w:rsidP="009E03E0"/>
    <w:p w14:paraId="3D8C6A9F" w14:textId="38B5B320" w:rsidR="00101CC4" w:rsidRDefault="00101CC4" w:rsidP="009E03E0"/>
    <w:p w14:paraId="2DA5A3EC" w14:textId="0132CBC3" w:rsidR="00101CC4" w:rsidRDefault="00101CC4" w:rsidP="009E03E0"/>
    <w:p w14:paraId="14BFAA7F" w14:textId="1E824B04" w:rsidR="00101CC4" w:rsidRDefault="00101CC4" w:rsidP="009E03E0"/>
    <w:p w14:paraId="07848BC8" w14:textId="56C9E15B" w:rsidR="00101CC4" w:rsidRDefault="00101CC4" w:rsidP="009E03E0">
      <w:r>
        <w:br w:type="page"/>
      </w:r>
    </w:p>
    <w:p w14:paraId="19D73F72" w14:textId="77777777" w:rsidR="00101CC4" w:rsidRDefault="00101CC4" w:rsidP="009E03E0">
      <w:pPr>
        <w:sectPr w:rsidR="00101CC4" w:rsidSect="004332DC">
          <w:headerReference w:type="default" r:id="rId11"/>
          <w:footerReference w:type="default" r:id="rId12"/>
          <w:pgSz w:w="11910" w:h="16850"/>
          <w:pgMar w:top="1701" w:right="1021" w:bottom="799" w:left="1021" w:header="0" w:footer="612" w:gutter="0"/>
          <w:cols w:space="720"/>
        </w:sectPr>
      </w:pPr>
    </w:p>
    <w:p w14:paraId="5D1FFB14" w14:textId="77777777" w:rsidR="009E5839" w:rsidRDefault="004169EE" w:rsidP="009E03E0">
      <w:pPr>
        <w:pStyle w:val="Titolo1"/>
        <w:spacing w:before="79"/>
        <w:ind w:left="0"/>
      </w:pPr>
      <w:r>
        <w:lastRenderedPageBreak/>
        <w:t>Annex</w:t>
      </w:r>
      <w:r>
        <w:rPr>
          <w:spacing w:val="-1"/>
        </w:rPr>
        <w:t xml:space="preserve"> </w:t>
      </w:r>
      <w:r>
        <w:t>I</w:t>
      </w:r>
    </w:p>
    <w:p w14:paraId="2EF00AA7" w14:textId="77777777" w:rsidR="009E5839" w:rsidRDefault="009E5839" w:rsidP="009E03E0">
      <w:pPr>
        <w:pStyle w:val="Corpotesto"/>
        <w:rPr>
          <w:b/>
          <w:sz w:val="16"/>
        </w:rPr>
      </w:pPr>
    </w:p>
    <w:p w14:paraId="1EC5E95C" w14:textId="499243DD" w:rsidR="009E5839" w:rsidRDefault="00101CC4" w:rsidP="00101CC4">
      <w:pPr>
        <w:spacing w:before="91" w:line="253" w:lineRule="exact"/>
        <w:rPr>
          <w:lang w:val="en-GB"/>
        </w:rPr>
      </w:pPr>
      <w:r>
        <w:rPr>
          <w:lang w:val="en-GB"/>
        </w:rPr>
        <w:t xml:space="preserve">Teaching agreement </w:t>
      </w:r>
      <w:hyperlink r:id="rId13" w:history="1">
        <w:r w:rsidRPr="009F63E9">
          <w:rPr>
            <w:rStyle w:val="Collegamentoipertestuale"/>
            <w:lang w:val="en-GB"/>
          </w:rPr>
          <w:t>https://erasmus-plus.ec.europa.eu/sites/default/files/2021-09/mobility-agreement-teaching_en.docx</w:t>
        </w:r>
      </w:hyperlink>
    </w:p>
    <w:p w14:paraId="66EAA61C" w14:textId="6B884EBD" w:rsidR="00101CC4" w:rsidRDefault="00101CC4" w:rsidP="00101CC4">
      <w:pPr>
        <w:spacing w:before="91" w:line="253" w:lineRule="exact"/>
        <w:rPr>
          <w:rStyle w:val="Collegamentoipertestuale"/>
          <w:lang w:val="en-GB"/>
        </w:rPr>
      </w:pPr>
      <w:r>
        <w:rPr>
          <w:lang w:val="en-GB"/>
        </w:rPr>
        <w:t xml:space="preserve">Training agreement </w:t>
      </w:r>
      <w:hyperlink r:id="rId14" w:history="1">
        <w:r w:rsidRPr="009F63E9">
          <w:rPr>
            <w:rStyle w:val="Collegamentoipertestuale"/>
            <w:lang w:val="en-GB"/>
          </w:rPr>
          <w:t>https://erasmus-plus.ec.europa.eu/sites/default/files/2021-09/mobility-agreement-training_en.docx</w:t>
        </w:r>
      </w:hyperlink>
    </w:p>
    <w:p w14:paraId="6741A32A" w14:textId="6559B15F" w:rsidR="00192A0E" w:rsidRPr="00192A0E" w:rsidRDefault="00192A0E" w:rsidP="00101CC4">
      <w:pPr>
        <w:spacing w:before="91" w:line="253" w:lineRule="exact"/>
      </w:pPr>
      <w:r w:rsidRPr="00192A0E">
        <w:rPr>
          <w:rStyle w:val="Collegamentoipertestuale"/>
          <w:color w:val="auto"/>
          <w:u w:val="none"/>
          <w:lang w:val="en-GB"/>
        </w:rPr>
        <w:t>Training agreement for E+ Staff Week</w:t>
      </w:r>
      <w:r>
        <w:rPr>
          <w:rStyle w:val="Collegamentoipertestuale"/>
          <w:color w:val="auto"/>
          <w:u w:val="none"/>
          <w:lang w:val="en-GB"/>
        </w:rPr>
        <w:t xml:space="preserve"> </w:t>
      </w:r>
    </w:p>
    <w:p w14:paraId="29962306" w14:textId="69852A27" w:rsidR="00101CC4" w:rsidRPr="00192A0E" w:rsidRDefault="00101CC4" w:rsidP="009E03E0">
      <w:pPr>
        <w:spacing w:line="276" w:lineRule="exact"/>
      </w:pPr>
      <w:r w:rsidRPr="00192A0E">
        <w:br w:type="page"/>
      </w:r>
    </w:p>
    <w:p w14:paraId="34AF1055" w14:textId="77777777" w:rsidR="009E5839" w:rsidRDefault="009E5839" w:rsidP="009E03E0">
      <w:pPr>
        <w:spacing w:line="276" w:lineRule="exact"/>
        <w:sectPr w:rsidR="009E5839">
          <w:pgSz w:w="11910" w:h="16850"/>
          <w:pgMar w:top="1340" w:right="1020" w:bottom="800" w:left="1020" w:header="0" w:footer="611" w:gutter="0"/>
          <w:cols w:space="720"/>
        </w:sectPr>
      </w:pPr>
    </w:p>
    <w:p w14:paraId="10580ADE" w14:textId="77777777" w:rsidR="00101CC4" w:rsidRPr="00FE149C" w:rsidRDefault="00101CC4" w:rsidP="00101CC4">
      <w:pPr>
        <w:tabs>
          <w:tab w:val="left" w:pos="360"/>
        </w:tabs>
        <w:jc w:val="center"/>
        <w:rPr>
          <w:b/>
        </w:rPr>
      </w:pPr>
      <w:r w:rsidRPr="00FE149C">
        <w:rPr>
          <w:b/>
        </w:rPr>
        <w:lastRenderedPageBreak/>
        <w:t>Annex II</w:t>
      </w:r>
    </w:p>
    <w:p w14:paraId="1969C00A" w14:textId="749D1427" w:rsidR="00101CC4" w:rsidRDefault="00101CC4" w:rsidP="00101CC4">
      <w:pPr>
        <w:tabs>
          <w:tab w:val="left" w:pos="360"/>
        </w:tabs>
        <w:rPr>
          <w:rFonts w:ascii="Arial" w:hAnsi="Arial"/>
          <w:b/>
        </w:rPr>
      </w:pPr>
    </w:p>
    <w:p w14:paraId="08F8FF1A" w14:textId="77777777" w:rsidR="00101CC4" w:rsidRPr="00FE149C" w:rsidRDefault="00101CC4" w:rsidP="00101CC4">
      <w:pPr>
        <w:tabs>
          <w:tab w:val="left" w:pos="360"/>
        </w:tabs>
        <w:spacing w:after="600"/>
        <w:jc w:val="center"/>
        <w:rPr>
          <w:b/>
          <w:sz w:val="24"/>
          <w:szCs w:val="24"/>
        </w:rPr>
      </w:pPr>
      <w:r w:rsidRPr="00FE149C">
        <w:rPr>
          <w:b/>
          <w:sz w:val="24"/>
          <w:szCs w:val="24"/>
        </w:rPr>
        <w:t>GENERAL CONDITIONS</w:t>
      </w:r>
    </w:p>
    <w:p w14:paraId="4ACC3668" w14:textId="77777777" w:rsidR="00101CC4" w:rsidRDefault="00101CC4" w:rsidP="00101CC4">
      <w:pPr>
        <w:tabs>
          <w:tab w:val="left" w:pos="360"/>
        </w:tabs>
        <w:rPr>
          <w:rFonts w:ascii="Arial" w:hAnsi="Arial"/>
        </w:rPr>
        <w:sectPr w:rsidR="00101CC4" w:rsidSect="00101CC4">
          <w:footerReference w:type="default" r:id="rId15"/>
          <w:pgSz w:w="11910" w:h="16840"/>
          <w:pgMar w:top="1340" w:right="1020" w:bottom="940" w:left="1020" w:header="0" w:footer="741" w:gutter="0"/>
          <w:cols w:space="553"/>
        </w:sectPr>
      </w:pPr>
    </w:p>
    <w:p w14:paraId="5369A798" w14:textId="77777777" w:rsidR="00101CC4" w:rsidRPr="006720F0" w:rsidRDefault="00101CC4" w:rsidP="00011AF7">
      <w:pPr>
        <w:keepNext/>
        <w:spacing w:after="240"/>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5C2D9EB1" w14:textId="77777777" w:rsidR="00101CC4" w:rsidRPr="00FE149C" w:rsidRDefault="00101CC4" w:rsidP="00011AF7">
      <w:pPr>
        <w:spacing w:after="120"/>
        <w:jc w:val="both"/>
        <w:rPr>
          <w:sz w:val="18"/>
          <w:szCs w:val="18"/>
          <w:lang w:val="en-GB"/>
        </w:rPr>
      </w:pPr>
      <w:r w:rsidRPr="00FE149C">
        <w:rPr>
          <w:sz w:val="18"/>
          <w:szCs w:val="18"/>
          <w:lang w:val="en-GB"/>
        </w:rPr>
        <w:t>Each party</w:t>
      </w:r>
      <w:r>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286E8B0" w14:textId="77777777" w:rsidR="00101CC4" w:rsidRPr="00FE149C" w:rsidRDefault="00101CC4" w:rsidP="00011AF7">
      <w:pPr>
        <w:spacing w:after="240"/>
        <w:jc w:val="both"/>
        <w:rPr>
          <w:sz w:val="18"/>
          <w:szCs w:val="18"/>
          <w:lang w:val="en-GB"/>
        </w:rPr>
      </w:pPr>
      <w:r w:rsidRPr="00FE149C">
        <w:rPr>
          <w:sz w:val="18"/>
          <w:szCs w:val="18"/>
          <w:lang w:val="en-GB"/>
        </w:rPr>
        <w:t xml:space="preserve">The National Agency of </w:t>
      </w:r>
      <w:r w:rsidRPr="00F915B0">
        <w:rPr>
          <w:sz w:val="18"/>
          <w:szCs w:val="18"/>
          <w:lang w:val="en-GB"/>
        </w:rPr>
        <w:t>Italy,</w:t>
      </w:r>
      <w:r w:rsidRPr="00FE149C">
        <w:rPr>
          <w:sz w:val="18"/>
          <w:szCs w:val="18"/>
          <w:lang w:val="en-GB"/>
        </w:rPr>
        <w:t xml:space="preserve"> the European Commission or their staff shall not be held liable in the event of a claim under the </w:t>
      </w:r>
      <w:r>
        <w:rPr>
          <w:sz w:val="18"/>
          <w:szCs w:val="18"/>
          <w:lang w:val="en-GB"/>
        </w:rPr>
        <w:t>agreement</w:t>
      </w:r>
      <w:r w:rsidRPr="00FE149C">
        <w:rPr>
          <w:sz w:val="18"/>
          <w:szCs w:val="18"/>
          <w:lang w:val="en-GB"/>
        </w:rPr>
        <w:t xml:space="preserve"> relating to any damage caused during the execution of the </w:t>
      </w:r>
      <w:r>
        <w:rPr>
          <w:sz w:val="18"/>
          <w:szCs w:val="18"/>
          <w:lang w:val="en-GB"/>
        </w:rPr>
        <w:t>mobility</w:t>
      </w:r>
      <w:r w:rsidRPr="002D5FD9">
        <w:rPr>
          <w:sz w:val="18"/>
          <w:szCs w:val="18"/>
          <w:lang w:val="en-GB"/>
        </w:rPr>
        <w:t xml:space="preserve"> period</w:t>
      </w:r>
      <w:r w:rsidRPr="00FE149C">
        <w:rPr>
          <w:sz w:val="18"/>
          <w:szCs w:val="18"/>
          <w:lang w:val="en-GB"/>
        </w:rPr>
        <w:t xml:space="preserve">. Consequently, the National Agency of </w:t>
      </w:r>
      <w:r>
        <w:rPr>
          <w:sz w:val="18"/>
          <w:szCs w:val="18"/>
          <w:lang w:val="en-GB"/>
        </w:rPr>
        <w:t>Italy</w:t>
      </w:r>
      <w:r w:rsidRPr="00FE149C">
        <w:rPr>
          <w:sz w:val="18"/>
          <w:szCs w:val="18"/>
          <w:lang w:val="en-GB"/>
        </w:rPr>
        <w:t xml:space="preserve"> or the European Commission shall not entertain any request for indemnity of reimbursement accompanying such claim. </w:t>
      </w:r>
    </w:p>
    <w:p w14:paraId="363A364E" w14:textId="77777777" w:rsidR="00101CC4" w:rsidRPr="00FE149C" w:rsidRDefault="00101CC4" w:rsidP="00011AF7">
      <w:pPr>
        <w:keepNext/>
        <w:spacing w:after="240"/>
        <w:rPr>
          <w:b/>
          <w:sz w:val="18"/>
          <w:szCs w:val="18"/>
          <w:lang w:val="en-GB"/>
        </w:rPr>
      </w:pPr>
      <w:r w:rsidRPr="00FE149C">
        <w:rPr>
          <w:b/>
          <w:sz w:val="18"/>
          <w:szCs w:val="18"/>
          <w:lang w:val="en-GB"/>
        </w:rPr>
        <w:t xml:space="preserve">Article 2: Termination of the </w:t>
      </w:r>
      <w:r>
        <w:rPr>
          <w:b/>
          <w:sz w:val="18"/>
          <w:szCs w:val="18"/>
          <w:lang w:val="en-GB"/>
        </w:rPr>
        <w:t>agreement</w:t>
      </w:r>
    </w:p>
    <w:p w14:paraId="6D658B07" w14:textId="77777777" w:rsidR="00101CC4" w:rsidRPr="00FE149C" w:rsidRDefault="00101CC4" w:rsidP="00011AF7">
      <w:pPr>
        <w:spacing w:after="120"/>
        <w:jc w:val="both"/>
        <w:rPr>
          <w:sz w:val="18"/>
          <w:szCs w:val="18"/>
          <w:lang w:val="en-GB"/>
        </w:rPr>
      </w:pPr>
      <w:r w:rsidRPr="00FE149C">
        <w:rPr>
          <w:sz w:val="18"/>
          <w:szCs w:val="18"/>
          <w:lang w:val="en-GB"/>
        </w:rPr>
        <w:t xml:space="preserve">In the event of failure by the </w:t>
      </w:r>
      <w:r w:rsidRPr="00065470">
        <w:rPr>
          <w:sz w:val="18"/>
          <w:szCs w:val="18"/>
          <w:lang w:val="en-GB"/>
        </w:rPr>
        <w:t xml:space="preserve">participant </w:t>
      </w:r>
      <w:r w:rsidRPr="00FE149C">
        <w:rPr>
          <w:sz w:val="18"/>
          <w:szCs w:val="18"/>
          <w:lang w:val="en-GB"/>
        </w:rPr>
        <w:t xml:space="preserve">to perform any of the obligations arising from the </w:t>
      </w:r>
      <w:r>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Pr>
          <w:sz w:val="18"/>
          <w:szCs w:val="18"/>
          <w:lang w:val="en-GB"/>
        </w:rPr>
        <w:t>agreement</w:t>
      </w:r>
      <w:r w:rsidRPr="00FE149C">
        <w:rPr>
          <w:sz w:val="18"/>
          <w:szCs w:val="18"/>
          <w:lang w:val="en-GB"/>
        </w:rPr>
        <w:t xml:space="preserve"> without any further legal formality where no action is taken by the </w:t>
      </w:r>
      <w:r w:rsidRPr="00065470">
        <w:rPr>
          <w:sz w:val="18"/>
          <w:szCs w:val="18"/>
          <w:lang w:val="en-GB"/>
        </w:rPr>
        <w:t xml:space="preserve">participant </w:t>
      </w:r>
      <w:r w:rsidRPr="00FE149C">
        <w:rPr>
          <w:sz w:val="18"/>
          <w:szCs w:val="18"/>
          <w:lang w:val="en-GB"/>
        </w:rPr>
        <w:t>within one month of receiving notification by registered letter.</w:t>
      </w:r>
    </w:p>
    <w:p w14:paraId="1522FE9F" w14:textId="77777777" w:rsidR="00101CC4" w:rsidRPr="00FE149C" w:rsidRDefault="00101CC4" w:rsidP="00011AF7">
      <w:pPr>
        <w:spacing w:after="120"/>
        <w:jc w:val="both"/>
        <w:rPr>
          <w:sz w:val="18"/>
          <w:szCs w:val="18"/>
          <w:lang w:val="en-GB"/>
        </w:rPr>
      </w:pPr>
      <w:r w:rsidRPr="00FE149C">
        <w:rPr>
          <w:sz w:val="18"/>
          <w:szCs w:val="18"/>
          <w:lang w:val="en-GB"/>
        </w:rPr>
        <w:t xml:space="preserve">If the </w:t>
      </w:r>
      <w:r w:rsidRPr="00065470">
        <w:rPr>
          <w:sz w:val="18"/>
          <w:szCs w:val="18"/>
          <w:lang w:val="en-GB"/>
        </w:rPr>
        <w:t xml:space="preserve">participant </w:t>
      </w:r>
      <w:r w:rsidRPr="00FE149C">
        <w:rPr>
          <w:sz w:val="18"/>
          <w:szCs w:val="18"/>
          <w:lang w:val="en-GB"/>
        </w:rPr>
        <w:t xml:space="preserve">terminates the </w:t>
      </w:r>
      <w:r>
        <w:rPr>
          <w:sz w:val="18"/>
          <w:szCs w:val="18"/>
          <w:lang w:val="en-GB"/>
        </w:rPr>
        <w:t>agreement</w:t>
      </w:r>
      <w:r w:rsidRPr="00FE149C">
        <w:rPr>
          <w:sz w:val="18"/>
          <w:szCs w:val="18"/>
          <w:lang w:val="en-GB"/>
        </w:rPr>
        <w:t xml:space="preserve"> before its </w:t>
      </w:r>
      <w:r>
        <w:rPr>
          <w:sz w:val="18"/>
          <w:szCs w:val="18"/>
          <w:lang w:val="en-GB"/>
        </w:rPr>
        <w:t xml:space="preserve">agreement </w:t>
      </w:r>
      <w:r w:rsidRPr="00FE149C">
        <w:rPr>
          <w:sz w:val="18"/>
          <w:szCs w:val="18"/>
          <w:lang w:val="en-GB"/>
        </w:rPr>
        <w:t>end</w:t>
      </w:r>
      <w:r>
        <w:rPr>
          <w:sz w:val="18"/>
          <w:szCs w:val="18"/>
          <w:lang w:val="en-GB"/>
        </w:rPr>
        <w:t>s</w:t>
      </w:r>
      <w:r w:rsidRPr="00FE149C">
        <w:rPr>
          <w:sz w:val="18"/>
          <w:szCs w:val="18"/>
          <w:lang w:val="en-GB"/>
        </w:rPr>
        <w:t xml:space="preserve"> or if he/she fails to follow the </w:t>
      </w:r>
      <w:r>
        <w:rPr>
          <w:sz w:val="18"/>
          <w:szCs w:val="18"/>
          <w:lang w:val="en-GB"/>
        </w:rPr>
        <w:t>agreement</w:t>
      </w:r>
      <w:r w:rsidRPr="00FE149C">
        <w:rPr>
          <w:sz w:val="18"/>
          <w:szCs w:val="18"/>
          <w:lang w:val="en-GB"/>
        </w:rPr>
        <w:t xml:space="preserve"> in accordance with the rules, he/she </w:t>
      </w:r>
      <w:r>
        <w:rPr>
          <w:sz w:val="18"/>
          <w:szCs w:val="18"/>
          <w:lang w:val="en-GB"/>
        </w:rPr>
        <w:t>shall</w:t>
      </w:r>
      <w:r w:rsidRPr="00FE149C">
        <w:rPr>
          <w:sz w:val="18"/>
          <w:szCs w:val="18"/>
          <w:lang w:val="en-GB"/>
        </w:rPr>
        <w:t xml:space="preserve"> have to refund the amount of the grant already paid</w:t>
      </w:r>
      <w:r>
        <w:rPr>
          <w:sz w:val="18"/>
          <w:szCs w:val="18"/>
          <w:lang w:val="en-GB"/>
        </w:rPr>
        <w:t>, except if agreed differently with the institution</w:t>
      </w:r>
      <w:r w:rsidRPr="00FE149C">
        <w:rPr>
          <w:sz w:val="18"/>
          <w:szCs w:val="18"/>
          <w:lang w:val="en-GB"/>
        </w:rPr>
        <w:t xml:space="preserve">. </w:t>
      </w:r>
    </w:p>
    <w:p w14:paraId="548F6162" w14:textId="77777777" w:rsidR="00101CC4" w:rsidRPr="00FE149C" w:rsidRDefault="00101CC4" w:rsidP="00011AF7">
      <w:pPr>
        <w:spacing w:after="240"/>
        <w:jc w:val="both"/>
        <w:rPr>
          <w:sz w:val="18"/>
          <w:szCs w:val="18"/>
          <w:lang w:val="en-GB"/>
        </w:rPr>
      </w:pPr>
      <w:r w:rsidRPr="00FE149C">
        <w:rPr>
          <w:sz w:val="18"/>
          <w:szCs w:val="18"/>
          <w:lang w:val="en-GB"/>
        </w:rPr>
        <w:t xml:space="preserve">In case of termination by the </w:t>
      </w:r>
      <w:r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Pr="00065470">
        <w:rPr>
          <w:sz w:val="18"/>
          <w:szCs w:val="18"/>
          <w:lang w:val="en-GB"/>
        </w:rPr>
        <w:t>participant</w:t>
      </w:r>
      <w:r>
        <w:rPr>
          <w:sz w:val="18"/>
          <w:szCs w:val="18"/>
          <w:lang w:val="en-GB"/>
        </w:rPr>
        <w:t>'s</w:t>
      </w:r>
      <w:r w:rsidRPr="00065470">
        <w:rPr>
          <w:sz w:val="18"/>
          <w:szCs w:val="18"/>
          <w:lang w:val="en-GB"/>
        </w:rPr>
        <w:t xml:space="preserve"> </w:t>
      </w:r>
      <w:r w:rsidRPr="00FE149C">
        <w:rPr>
          <w:sz w:val="18"/>
          <w:szCs w:val="18"/>
          <w:lang w:val="en-GB"/>
        </w:rPr>
        <w:t xml:space="preserve">control and not attributable to error or negligence on his/her part, the </w:t>
      </w:r>
      <w:r w:rsidRPr="00065470">
        <w:rPr>
          <w:sz w:val="18"/>
          <w:szCs w:val="18"/>
          <w:lang w:val="en-GB"/>
        </w:rPr>
        <w:t xml:space="preserve">participant </w:t>
      </w:r>
      <w:r>
        <w:rPr>
          <w:sz w:val="18"/>
          <w:szCs w:val="18"/>
          <w:lang w:val="en-GB"/>
        </w:rPr>
        <w:t>shall</w:t>
      </w:r>
      <w:r w:rsidRPr="00FE149C">
        <w:rPr>
          <w:sz w:val="18"/>
          <w:szCs w:val="18"/>
          <w:lang w:val="en-GB"/>
        </w:rPr>
        <w:t xml:space="preserve"> be entitled to receive</w:t>
      </w:r>
      <w:r>
        <w:rPr>
          <w:sz w:val="18"/>
          <w:szCs w:val="18"/>
          <w:lang w:val="en-GB"/>
        </w:rPr>
        <w:t xml:space="preserve"> </w:t>
      </w:r>
      <w:r w:rsidRPr="00C4082B">
        <w:rPr>
          <w:sz w:val="18"/>
          <w:szCs w:val="18"/>
          <w:lang w:val="en-GB"/>
        </w:rPr>
        <w:t xml:space="preserve">at least </w:t>
      </w:r>
      <w:r w:rsidRPr="00FE149C">
        <w:rPr>
          <w:sz w:val="18"/>
          <w:szCs w:val="18"/>
          <w:lang w:val="en-GB"/>
        </w:rPr>
        <w:t xml:space="preserve">the amount of the grant corresponding to the actual </w:t>
      </w:r>
      <w:r>
        <w:rPr>
          <w:sz w:val="18"/>
          <w:szCs w:val="18"/>
          <w:lang w:val="en-GB"/>
        </w:rPr>
        <w:t>duration of the mobility period</w:t>
      </w:r>
      <w:r w:rsidRPr="00FE149C">
        <w:rPr>
          <w:sz w:val="18"/>
          <w:szCs w:val="18"/>
          <w:lang w:val="en-GB"/>
        </w:rPr>
        <w:t xml:space="preserve">. Any remaining funds </w:t>
      </w:r>
      <w:r>
        <w:rPr>
          <w:sz w:val="18"/>
          <w:szCs w:val="18"/>
          <w:lang w:val="en-GB"/>
        </w:rPr>
        <w:t>shall</w:t>
      </w:r>
      <w:r w:rsidRPr="00FE149C">
        <w:rPr>
          <w:sz w:val="18"/>
          <w:szCs w:val="18"/>
          <w:lang w:val="en-GB"/>
        </w:rPr>
        <w:t xml:space="preserve"> have to be refunded</w:t>
      </w:r>
      <w:r>
        <w:rPr>
          <w:sz w:val="18"/>
          <w:szCs w:val="18"/>
          <w:lang w:val="en-GB"/>
        </w:rPr>
        <w:t>, except if agreed differently with the institution</w:t>
      </w:r>
      <w:r w:rsidRPr="00FE149C">
        <w:rPr>
          <w:sz w:val="18"/>
          <w:szCs w:val="18"/>
          <w:lang w:val="en-GB"/>
        </w:rPr>
        <w:t>.</w:t>
      </w:r>
    </w:p>
    <w:p w14:paraId="79D546BB" w14:textId="5767F8B5" w:rsidR="00101CC4" w:rsidRPr="00FE149C" w:rsidRDefault="00101CC4" w:rsidP="00011AF7">
      <w:pPr>
        <w:spacing w:after="240"/>
        <w:rPr>
          <w:b/>
          <w:sz w:val="18"/>
          <w:szCs w:val="18"/>
          <w:lang w:val="en-GB"/>
        </w:rPr>
      </w:pPr>
      <w:r>
        <w:rPr>
          <w:b/>
          <w:sz w:val="18"/>
          <w:szCs w:val="18"/>
          <w:lang w:val="en-GB"/>
        </w:rPr>
        <w:t>A</w:t>
      </w:r>
      <w:r w:rsidRPr="00FE149C">
        <w:rPr>
          <w:b/>
          <w:sz w:val="18"/>
          <w:szCs w:val="18"/>
          <w:lang w:val="en-GB"/>
        </w:rPr>
        <w:t>rticle 3: Data Protection</w:t>
      </w:r>
    </w:p>
    <w:p w14:paraId="689D21D6" w14:textId="77777777" w:rsidR="00101CC4" w:rsidRPr="00FE149C" w:rsidRDefault="00101CC4" w:rsidP="00011AF7">
      <w:pPr>
        <w:spacing w:after="120"/>
        <w:jc w:val="both"/>
        <w:rPr>
          <w:sz w:val="18"/>
          <w:szCs w:val="18"/>
          <w:lang w:val="en-GB"/>
        </w:rPr>
      </w:pPr>
      <w:r w:rsidRPr="00C148AF">
        <w:rPr>
          <w:sz w:val="18"/>
          <w:szCs w:val="18"/>
          <w:lang w:val="en-GB"/>
        </w:rPr>
        <w:t xml:space="preserve">All personal data contained in the agreement shall be processed in accordance with Regulation (EC) </w:t>
      </w:r>
      <w:r w:rsidRPr="00123FB3">
        <w:rPr>
          <w:sz w:val="18"/>
          <w:szCs w:val="18"/>
          <w:lang w:val="en-GB"/>
        </w:rPr>
        <w:t>2018/1725</w:t>
      </w:r>
      <w:r w:rsidRPr="00C148AF">
        <w:rPr>
          <w:sz w:val="18"/>
          <w:szCs w:val="18"/>
          <w:lang w:val="en-GB"/>
        </w:rPr>
        <w:t xml:space="preserve">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r w:rsidRPr="00FE149C">
        <w:rPr>
          <w:sz w:val="18"/>
          <w:szCs w:val="18"/>
          <w:lang w:val="en-GB"/>
        </w:rPr>
        <w:t>.</w:t>
      </w:r>
    </w:p>
    <w:p w14:paraId="6D1A5F5F" w14:textId="77777777" w:rsidR="00101CC4" w:rsidRDefault="00101CC4" w:rsidP="00011AF7">
      <w:pPr>
        <w:spacing w:after="240"/>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w:t>
      </w:r>
      <w:r>
        <w:rPr>
          <w:sz w:val="18"/>
          <w:szCs w:val="18"/>
          <w:lang w:val="en-GB"/>
        </w:rPr>
        <w:t>a to the institution and/or the</w:t>
      </w:r>
    </w:p>
    <w:p w14:paraId="27C9A9B0" w14:textId="77777777" w:rsidR="00101CC4" w:rsidRPr="00FE149C" w:rsidRDefault="00101CC4" w:rsidP="00011AF7">
      <w:pPr>
        <w:spacing w:after="240"/>
        <w:jc w:val="both"/>
        <w:rPr>
          <w:sz w:val="18"/>
          <w:szCs w:val="18"/>
          <w:lang w:val="en-GB"/>
        </w:rPr>
      </w:pPr>
      <w:r w:rsidRPr="00FE149C">
        <w:rPr>
          <w:sz w:val="18"/>
          <w:szCs w:val="18"/>
          <w:lang w:val="en-GB"/>
        </w:rPr>
        <w:t xml:space="preserve">National Agency. The participant may lodge a complaint against </w:t>
      </w:r>
      <w:r w:rsidRPr="00FE149C">
        <w:rPr>
          <w:sz w:val="18"/>
          <w:szCs w:val="18"/>
          <w:lang w:val="en-GB"/>
        </w:rPr>
        <w:t>the processing of his personal dat</w:t>
      </w:r>
      <w:r>
        <w:rPr>
          <w:sz w:val="18"/>
          <w:szCs w:val="18"/>
          <w:lang w:val="en-GB"/>
        </w:rPr>
        <w:t>a t</w:t>
      </w:r>
      <w:r w:rsidRPr="00FE149C">
        <w:rPr>
          <w:sz w:val="18"/>
          <w:szCs w:val="18"/>
          <w:lang w:val="en-GB"/>
        </w:rPr>
        <w:t>o the European Data Protection Supervisor with regard to the use of the data by the European Commission.</w:t>
      </w:r>
    </w:p>
    <w:p w14:paraId="775C4073" w14:textId="77777777" w:rsidR="00101CC4" w:rsidRPr="00FE149C" w:rsidRDefault="00101CC4" w:rsidP="00011AF7">
      <w:pPr>
        <w:spacing w:after="240"/>
        <w:rPr>
          <w:sz w:val="18"/>
          <w:szCs w:val="18"/>
          <w:lang w:val="en-GB"/>
        </w:rPr>
      </w:pPr>
      <w:r w:rsidRPr="00FE149C">
        <w:rPr>
          <w:b/>
          <w:sz w:val="18"/>
          <w:szCs w:val="18"/>
          <w:lang w:val="en-GB"/>
        </w:rPr>
        <w:t>Article 4: Checks and Audits</w:t>
      </w:r>
    </w:p>
    <w:p w14:paraId="458DEADA" w14:textId="5712C3B1" w:rsidR="009E5839" w:rsidRPr="00101CC4" w:rsidRDefault="00101CC4" w:rsidP="009E03E0">
      <w:pPr>
        <w:jc w:val="both"/>
        <w:rPr>
          <w:sz w:val="18"/>
          <w:lang w:val="en-GB"/>
        </w:rPr>
      </w:pPr>
      <w:r w:rsidRPr="00FE149C">
        <w:rPr>
          <w:sz w:val="18"/>
          <w:szCs w:val="18"/>
          <w:lang w:val="en-GB"/>
        </w:rPr>
        <w:t xml:space="preserve">The parties of the </w:t>
      </w:r>
      <w:r>
        <w:rPr>
          <w:sz w:val="18"/>
          <w:szCs w:val="18"/>
          <w:lang w:val="en-GB"/>
        </w:rPr>
        <w:t>agreement</w:t>
      </w:r>
      <w:r w:rsidRPr="00FE149C">
        <w:rPr>
          <w:sz w:val="18"/>
          <w:szCs w:val="18"/>
          <w:lang w:val="en-GB"/>
        </w:rPr>
        <w:t xml:space="preserve"> undertake to provide any detailed information requested by the European Commission, the National Agency of </w:t>
      </w:r>
      <w:r>
        <w:rPr>
          <w:sz w:val="18"/>
          <w:szCs w:val="18"/>
          <w:lang w:val="en-GB"/>
        </w:rPr>
        <w:t>Italy</w:t>
      </w:r>
      <w:r w:rsidRPr="00FE149C">
        <w:rPr>
          <w:sz w:val="18"/>
          <w:szCs w:val="18"/>
          <w:lang w:val="en-GB"/>
        </w:rPr>
        <w:t xml:space="preserve"> or by any other outside body authorised by the European Commission or the National Agency of </w:t>
      </w:r>
      <w:r>
        <w:rPr>
          <w:sz w:val="18"/>
          <w:szCs w:val="18"/>
          <w:lang w:val="en-GB"/>
        </w:rPr>
        <w:t>Italy</w:t>
      </w:r>
      <w:r w:rsidRPr="00FE149C">
        <w:rPr>
          <w:sz w:val="18"/>
          <w:szCs w:val="18"/>
          <w:lang w:val="en-GB"/>
        </w:rPr>
        <w:t xml:space="preserve"> to check that the</w:t>
      </w:r>
      <w:r w:rsidRPr="002D5FD9">
        <w:rPr>
          <w:sz w:val="18"/>
          <w:szCs w:val="18"/>
          <w:lang w:val="en-GB"/>
        </w:rPr>
        <w:t xml:space="preserve"> mobility period</w:t>
      </w:r>
      <w:r w:rsidRPr="00FE149C">
        <w:rPr>
          <w:sz w:val="18"/>
          <w:szCs w:val="18"/>
          <w:lang w:val="en-GB"/>
        </w:rPr>
        <w:t xml:space="preserve"> and the provisions of the </w:t>
      </w:r>
      <w:r>
        <w:rPr>
          <w:sz w:val="18"/>
          <w:szCs w:val="18"/>
          <w:lang w:val="en-GB"/>
        </w:rPr>
        <w:t xml:space="preserve">agreement are being properly implemented. </w:t>
      </w:r>
    </w:p>
    <w:sectPr w:rsidR="009E5839" w:rsidRPr="00101CC4" w:rsidSect="00101CC4">
      <w:type w:val="continuous"/>
      <w:pgSz w:w="11910" w:h="16840"/>
      <w:pgMar w:top="1340" w:right="1020" w:bottom="940" w:left="1020" w:header="0" w:footer="741" w:gutter="0"/>
      <w:cols w:num="2" w:space="720" w:equalWidth="0">
        <w:col w:w="4622" w:space="553"/>
        <w:col w:w="46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7E4F9" w14:textId="77777777" w:rsidR="002D40D9" w:rsidRDefault="002D40D9">
      <w:r>
        <w:separator/>
      </w:r>
    </w:p>
  </w:endnote>
  <w:endnote w:type="continuationSeparator" w:id="0">
    <w:p w14:paraId="0F1B15D6" w14:textId="77777777" w:rsidR="002D40D9" w:rsidRDefault="002D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5020503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3D85" w14:textId="4FED2231" w:rsidR="009E5839" w:rsidRDefault="00C658A5">
    <w:pPr>
      <w:pStyle w:val="Corpotesto"/>
      <w:spacing w:line="14" w:lineRule="auto"/>
    </w:pPr>
    <w:r>
      <w:rPr>
        <w:noProof/>
        <w:lang w:val="it-IT" w:eastAsia="it-IT"/>
      </w:rPr>
      <mc:AlternateContent>
        <mc:Choice Requires="wps">
          <w:drawing>
            <wp:anchor distT="0" distB="0" distL="114300" distR="114300" simplePos="0" relativeHeight="487478272" behindDoc="1" locked="0" layoutInCell="1" allowOverlap="1" wp14:anchorId="1F135819" wp14:editId="676CB1C8">
              <wp:simplePos x="0" y="0"/>
              <wp:positionH relativeFrom="page">
                <wp:posOffset>3442970</wp:posOffset>
              </wp:positionH>
              <wp:positionV relativeFrom="page">
                <wp:posOffset>10166350</wp:posOffset>
              </wp:positionV>
              <wp:extent cx="13970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97CE" w14:textId="6BB1BACA" w:rsidR="009E5839" w:rsidRDefault="004169EE">
                          <w:pPr>
                            <w:pStyle w:val="Corpotesto"/>
                            <w:spacing w:before="10"/>
                            <w:ind w:left="60"/>
                          </w:pPr>
                          <w:r>
                            <w:fldChar w:fldCharType="begin"/>
                          </w:r>
                          <w:r>
                            <w:rPr>
                              <w:w w:val="99"/>
                            </w:rPr>
                            <w:instrText xml:space="preserve"> PAGE </w:instrText>
                          </w:r>
                          <w:r>
                            <w:fldChar w:fldCharType="separate"/>
                          </w:r>
                          <w:r w:rsidR="00192A0E">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35819" id="_x0000_t202" coordsize="21600,21600" o:spt="202" path="m,l,21600r21600,l21600,xe">
              <v:stroke joinstyle="miter"/>
              <v:path gradientshapeok="t" o:connecttype="rect"/>
            </v:shapetype>
            <v:shape id="Text Box 2" o:spid="_x0000_s1029" type="#_x0000_t202" style="position:absolute;margin-left:271.1pt;margin-top:800.5pt;width:11pt;height:13.0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21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" filled="f" stroked="f">
              <v:textbox inset="0,0,0,0">
                <w:txbxContent>
                  <w:p w14:paraId="22E597CE" w14:textId="6BB1BACA" w:rsidR="009E5839" w:rsidRDefault="004169EE">
                    <w:pPr>
                      <w:pStyle w:val="Corpotesto"/>
                      <w:spacing w:before="10"/>
                      <w:ind w:left="60"/>
                    </w:pPr>
                    <w:r>
                      <w:fldChar w:fldCharType="begin"/>
                    </w:r>
                    <w:r>
                      <w:rPr>
                        <w:w w:val="99"/>
                      </w:rPr>
                      <w:instrText xml:space="preserve"> PAGE </w:instrText>
                    </w:r>
                    <w:r>
                      <w:fldChar w:fldCharType="separate"/>
                    </w:r>
                    <w:r w:rsidR="00192A0E">
                      <w:rPr>
                        <w:noProof/>
                        <w:w w:val="99"/>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FAB0" w14:textId="23CFFD1B" w:rsidR="009E5839" w:rsidRDefault="00C658A5">
    <w:pPr>
      <w:pStyle w:val="Corpotesto"/>
      <w:spacing w:line="14" w:lineRule="auto"/>
    </w:pPr>
    <w:r>
      <w:rPr>
        <w:noProof/>
        <w:lang w:val="it-IT" w:eastAsia="it-IT"/>
      </w:rPr>
      <mc:AlternateContent>
        <mc:Choice Requires="wps">
          <w:drawing>
            <wp:anchor distT="0" distB="0" distL="114300" distR="114300" simplePos="0" relativeHeight="487478784" behindDoc="1" locked="0" layoutInCell="1" allowOverlap="1" wp14:anchorId="44276A42" wp14:editId="2DD01C07">
              <wp:simplePos x="0" y="0"/>
              <wp:positionH relativeFrom="page">
                <wp:posOffset>6762750</wp:posOffset>
              </wp:positionH>
              <wp:positionV relativeFrom="page">
                <wp:posOffset>10082530</wp:posOffset>
              </wp:positionV>
              <wp:extent cx="8890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00B9A" w14:textId="77777777" w:rsidR="009E5839" w:rsidRDefault="004169EE">
                          <w:pPr>
                            <w:pStyle w:val="Corpotesto"/>
                            <w:spacing w:before="10"/>
                            <w:ind w:left="20"/>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76A42" id="_x0000_t202" coordsize="21600,21600" o:spt="202" path="m,l,21600r21600,l21600,xe">
              <v:stroke joinstyle="miter"/>
              <v:path gradientshapeok="t" o:connecttype="rect"/>
            </v:shapetype>
            <v:shape id="Text Box 1" o:spid="_x0000_s1030" type="#_x0000_t202" style="position:absolute;margin-left:532.5pt;margin-top:793.9pt;width:7pt;height:13.0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NnrgIAAK4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" filled="f" stroked="f">
              <v:textbox inset="0,0,0,0">
                <w:txbxContent>
                  <w:p w14:paraId="06900B9A" w14:textId="77777777" w:rsidR="009E5839" w:rsidRDefault="004169EE">
                    <w:pPr>
                      <w:pStyle w:val="Corpotesto"/>
                      <w:spacing w:before="10"/>
                      <w:ind w:left="20"/>
                    </w:pPr>
                    <w:r>
                      <w:rPr>
                        <w:w w:val="99"/>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1A5F4" w14:textId="77777777" w:rsidR="002D40D9" w:rsidRDefault="002D40D9">
      <w:r>
        <w:separator/>
      </w:r>
    </w:p>
  </w:footnote>
  <w:footnote w:type="continuationSeparator" w:id="0">
    <w:p w14:paraId="2B20136D" w14:textId="77777777" w:rsidR="002D40D9" w:rsidRDefault="002D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4" w:type="dxa"/>
      <w:tblInd w:w="108" w:type="dxa"/>
      <w:tblLook w:val="04A0" w:firstRow="1" w:lastRow="0" w:firstColumn="1" w:lastColumn="0" w:noHBand="0" w:noVBand="1"/>
    </w:tblPr>
    <w:tblGrid>
      <w:gridCol w:w="3063"/>
      <w:gridCol w:w="832"/>
      <w:gridCol w:w="6189"/>
    </w:tblGrid>
    <w:tr w:rsidR="004332DC" w:rsidRPr="001218EC" w14:paraId="61F2664A" w14:textId="77777777" w:rsidTr="004332DC">
      <w:tc>
        <w:tcPr>
          <w:tcW w:w="3063" w:type="dxa"/>
          <w:shd w:val="clear" w:color="auto" w:fill="auto"/>
        </w:tcPr>
        <w:p w14:paraId="20573894" w14:textId="361CF4F6" w:rsidR="004332DC" w:rsidRPr="001218EC" w:rsidRDefault="004332DC" w:rsidP="004332DC">
          <w:pPr>
            <w:pStyle w:val="Titolo1"/>
            <w:spacing w:before="720"/>
            <w:ind w:left="0"/>
            <w:jc w:val="left"/>
            <w:rPr>
              <w:rFonts w:ascii="Garamond" w:hAnsi="Garamond"/>
              <w:b w:val="0"/>
              <w:caps/>
              <w:color w:val="333333"/>
            </w:rPr>
          </w:pPr>
          <w:r w:rsidRPr="001218EC">
            <w:rPr>
              <w:rFonts w:ascii="Garamond" w:hAnsi="Garamond"/>
              <w:b w:val="0"/>
              <w:caps/>
              <w:noProof/>
              <w:color w:val="333333"/>
              <w:lang w:val="it-IT" w:eastAsia="it-IT"/>
            </w:rPr>
            <w:drawing>
              <wp:inline distT="0" distB="0" distL="0" distR="0" wp14:anchorId="2D1959F2" wp14:editId="1C1A402E">
                <wp:extent cx="1760855" cy="750570"/>
                <wp:effectExtent l="0" t="0" r="0" b="0"/>
                <wp:docPr id="2" name="Immagine 2" descr="unict - logo orizzontale gri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t - logo orizzontale grig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750570"/>
                        </a:xfrm>
                        <a:prstGeom prst="rect">
                          <a:avLst/>
                        </a:prstGeom>
                        <a:noFill/>
                        <a:ln>
                          <a:noFill/>
                        </a:ln>
                      </pic:spPr>
                    </pic:pic>
                  </a:graphicData>
                </a:graphic>
              </wp:inline>
            </w:drawing>
          </w:r>
        </w:p>
      </w:tc>
      <w:tc>
        <w:tcPr>
          <w:tcW w:w="832" w:type="dxa"/>
          <w:shd w:val="clear" w:color="auto" w:fill="auto"/>
        </w:tcPr>
        <w:p w14:paraId="4D223C2A" w14:textId="4BA85F76" w:rsidR="004332DC" w:rsidRPr="001218EC" w:rsidRDefault="004332DC" w:rsidP="004332DC">
          <w:pPr>
            <w:pStyle w:val="Titolo1"/>
            <w:spacing w:before="720"/>
            <w:rPr>
              <w:rFonts w:ascii="Garamond" w:hAnsi="Garamond"/>
              <w:b w:val="0"/>
              <w:caps/>
              <w:color w:val="333333"/>
              <w:sz w:val="18"/>
              <w:szCs w:val="18"/>
            </w:rPr>
          </w:pPr>
        </w:p>
      </w:tc>
      <w:tc>
        <w:tcPr>
          <w:tcW w:w="6189" w:type="dxa"/>
          <w:shd w:val="clear" w:color="auto" w:fill="auto"/>
        </w:tcPr>
        <w:p w14:paraId="356AEC27" w14:textId="15632077" w:rsidR="004332DC" w:rsidRPr="001218EC" w:rsidRDefault="004332DC" w:rsidP="004332DC">
          <w:pPr>
            <w:pStyle w:val="Titolo1"/>
            <w:spacing w:before="720"/>
            <w:rPr>
              <w:rFonts w:ascii="Garamond" w:hAnsi="Garamond"/>
              <w:b w:val="0"/>
              <w:caps/>
              <w:color w:val="333333"/>
            </w:rPr>
          </w:pPr>
          <w:r>
            <w:rPr>
              <w:rFonts w:ascii="Garamond" w:hAnsi="Garamond"/>
              <w:b w:val="0"/>
              <w:caps/>
              <w:noProof/>
              <w:color w:val="333333"/>
              <w:sz w:val="18"/>
              <w:szCs w:val="18"/>
              <w:lang w:val="it-IT" w:eastAsia="it-IT"/>
            </w:rPr>
            <mc:AlternateContent>
              <mc:Choice Requires="wps">
                <w:drawing>
                  <wp:anchor distT="0" distB="0" distL="114300" distR="114300" simplePos="0" relativeHeight="251663872" behindDoc="0" locked="0" layoutInCell="1" allowOverlap="1" wp14:anchorId="5F6E7F5F" wp14:editId="50C518A7">
                    <wp:simplePos x="0" y="0"/>
                    <wp:positionH relativeFrom="column">
                      <wp:posOffset>-290205</wp:posOffset>
                    </wp:positionH>
                    <wp:positionV relativeFrom="paragraph">
                      <wp:posOffset>546611</wp:posOffset>
                    </wp:positionV>
                    <wp:extent cx="2148205" cy="528955"/>
                    <wp:effectExtent l="0" t="0" r="0" b="444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5F4FA" w14:textId="77777777" w:rsidR="004332DC" w:rsidRPr="004332DC" w:rsidRDefault="004332DC" w:rsidP="004332DC">
                                <w:pPr>
                                  <w:jc w:val="center"/>
                                  <w:rPr>
                                    <w:rFonts w:ascii="Georgia" w:hAnsi="Georgia"/>
                                    <w:b/>
                                    <w:sz w:val="20"/>
                                    <w:szCs w:val="20"/>
                                    <w:lang w:val="it-IT"/>
                                  </w:rPr>
                                </w:pPr>
                                <w:r w:rsidRPr="004332DC">
                                  <w:rPr>
                                    <w:rFonts w:ascii="Georgia" w:hAnsi="Georgia"/>
                                    <w:b/>
                                    <w:sz w:val="20"/>
                                    <w:szCs w:val="20"/>
                                    <w:lang w:val="it-IT"/>
                                  </w:rPr>
                                  <w:t>DIREZIONE GENERALE</w:t>
                                </w:r>
                              </w:p>
                              <w:p w14:paraId="0453F291" w14:textId="77777777" w:rsidR="004332DC" w:rsidRPr="004332DC" w:rsidRDefault="004332DC" w:rsidP="004332DC">
                                <w:pPr>
                                  <w:jc w:val="center"/>
                                  <w:rPr>
                                    <w:rFonts w:ascii="Georgia" w:hAnsi="Georgia"/>
                                    <w:b/>
                                    <w:sz w:val="20"/>
                                    <w:szCs w:val="20"/>
                                    <w:lang w:val="it-IT"/>
                                  </w:rPr>
                                </w:pPr>
                                <w:r w:rsidRPr="004332DC">
                                  <w:rPr>
                                    <w:rFonts w:ascii="Georgia" w:hAnsi="Georgia"/>
                                    <w:b/>
                                    <w:sz w:val="20"/>
                                    <w:szCs w:val="20"/>
                                    <w:lang w:val="it-IT"/>
                                  </w:rPr>
                                  <w:t>Unità Operativa Relazioni Internazionali</w:t>
                                </w:r>
                              </w:p>
                              <w:p w14:paraId="238D4CB1" w14:textId="77777777" w:rsidR="004332DC" w:rsidRPr="004332DC" w:rsidRDefault="004332DC" w:rsidP="004332DC">
                                <w:pPr>
                                  <w:jc w:val="center"/>
                                  <w:rPr>
                                    <w:rFonts w:ascii="Georgia" w:hAnsi="Georgia"/>
                                    <w:b/>
                                    <w:sz w:val="20"/>
                                    <w:szCs w:val="20"/>
                                    <w:lang w:val="it-IT"/>
                                  </w:rPr>
                                </w:pPr>
                              </w:p>
                              <w:p w14:paraId="7EC3D5A0" w14:textId="77777777" w:rsidR="004332DC" w:rsidRPr="00CA70C0" w:rsidRDefault="004332DC" w:rsidP="004332DC">
                                <w:pPr>
                                  <w:pStyle w:val="Titolo1"/>
                                  <w:keepNext/>
                                  <w:widowControl/>
                                  <w:numPr>
                                    <w:ilvl w:val="0"/>
                                    <w:numId w:val="38"/>
                                  </w:numPr>
                                  <w:suppressAutoHyphens/>
                                  <w:autoSpaceDE/>
                                  <w:autoSpaceDN/>
                                  <w:spacing w:line="360" w:lineRule="auto"/>
                                  <w:ind w:left="4500" w:right="281"/>
                                  <w:rPr>
                                    <w:rFonts w:ascii="Georgia" w:hAnsi="Georgia"/>
                                    <w:b w:val="0"/>
                                    <w:caps/>
                                    <w:color w:val="333333"/>
                                    <w:sz w:val="20"/>
                                  </w:rPr>
                                </w:pPr>
                                <w:r w:rsidRPr="00CA70C0">
                                  <w:rPr>
                                    <w:rFonts w:ascii="Georgia" w:hAnsi="Georgia"/>
                                    <w:b w:val="0"/>
                                    <w:caps/>
                                    <w:color w:val="333333"/>
                                    <w:sz w:val="20"/>
                                  </w:rPr>
                                  <w:t>Ufficio Management Didattico</w:t>
                                </w:r>
                              </w:p>
                              <w:p w14:paraId="39E74539" w14:textId="77777777" w:rsidR="004332DC" w:rsidRDefault="004332DC" w:rsidP="004332DC"/>
                              <w:p w14:paraId="78577D56" w14:textId="77777777" w:rsidR="004332DC" w:rsidRDefault="004332DC" w:rsidP="0043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E7F5F" id="_x0000_t202" coordsize="21600,21600" o:spt="202" path="m,l,21600r21600,l21600,xe">
                    <v:stroke joinstyle="miter"/>
                    <v:path gradientshapeok="t" o:connecttype="rect"/>
                  </v:shapetype>
                  <v:shape id="Casella di testo 5" o:spid="_x0000_s1028" type="#_x0000_t202" style="position:absolute;left:0;text-align:left;margin-left:-22.85pt;margin-top:43.05pt;width:169.15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" filled="f" stroked="f">
                    <v:textbox>
                      <w:txbxContent>
                        <w:p w14:paraId="4BC5F4FA" w14:textId="77777777" w:rsidR="004332DC" w:rsidRPr="004332DC" w:rsidRDefault="004332DC" w:rsidP="004332DC">
                          <w:pPr>
                            <w:jc w:val="center"/>
                            <w:rPr>
                              <w:rFonts w:ascii="Georgia" w:hAnsi="Georgia"/>
                              <w:b/>
                              <w:sz w:val="20"/>
                              <w:szCs w:val="20"/>
                              <w:lang w:val="it-IT"/>
                            </w:rPr>
                          </w:pPr>
                          <w:r w:rsidRPr="004332DC">
                            <w:rPr>
                              <w:rFonts w:ascii="Georgia" w:hAnsi="Georgia"/>
                              <w:b/>
                              <w:sz w:val="20"/>
                              <w:szCs w:val="20"/>
                              <w:lang w:val="it-IT"/>
                            </w:rPr>
                            <w:t>DIREZIONE GENERALE</w:t>
                          </w:r>
                        </w:p>
                        <w:p w14:paraId="0453F291" w14:textId="77777777" w:rsidR="004332DC" w:rsidRPr="004332DC" w:rsidRDefault="004332DC" w:rsidP="004332DC">
                          <w:pPr>
                            <w:jc w:val="center"/>
                            <w:rPr>
                              <w:rFonts w:ascii="Georgia" w:hAnsi="Georgia"/>
                              <w:b/>
                              <w:sz w:val="20"/>
                              <w:szCs w:val="20"/>
                              <w:lang w:val="it-IT"/>
                            </w:rPr>
                          </w:pPr>
                          <w:r w:rsidRPr="004332DC">
                            <w:rPr>
                              <w:rFonts w:ascii="Georgia" w:hAnsi="Georgia"/>
                              <w:b/>
                              <w:sz w:val="20"/>
                              <w:szCs w:val="20"/>
                              <w:lang w:val="it-IT"/>
                            </w:rPr>
                            <w:t>Unità Operativa Relazioni Internazionali</w:t>
                          </w:r>
                        </w:p>
                        <w:p w14:paraId="238D4CB1" w14:textId="77777777" w:rsidR="004332DC" w:rsidRPr="004332DC" w:rsidRDefault="004332DC" w:rsidP="004332DC">
                          <w:pPr>
                            <w:jc w:val="center"/>
                            <w:rPr>
                              <w:rFonts w:ascii="Georgia" w:hAnsi="Georgia"/>
                              <w:b/>
                              <w:sz w:val="20"/>
                              <w:szCs w:val="20"/>
                              <w:lang w:val="it-IT"/>
                            </w:rPr>
                          </w:pPr>
                        </w:p>
                        <w:p w14:paraId="7EC3D5A0" w14:textId="77777777" w:rsidR="004332DC" w:rsidRPr="00CA70C0" w:rsidRDefault="004332DC" w:rsidP="004332DC">
                          <w:pPr>
                            <w:pStyle w:val="Titolo1"/>
                            <w:keepNext/>
                            <w:widowControl/>
                            <w:numPr>
                              <w:ilvl w:val="0"/>
                              <w:numId w:val="38"/>
                            </w:numPr>
                            <w:suppressAutoHyphens/>
                            <w:autoSpaceDE/>
                            <w:autoSpaceDN/>
                            <w:spacing w:line="360" w:lineRule="auto"/>
                            <w:ind w:left="4500" w:right="281"/>
                            <w:rPr>
                              <w:rFonts w:ascii="Georgia" w:hAnsi="Georgia"/>
                              <w:b w:val="0"/>
                              <w:caps/>
                              <w:color w:val="333333"/>
                              <w:sz w:val="20"/>
                            </w:rPr>
                          </w:pPr>
                          <w:r w:rsidRPr="00CA70C0">
                            <w:rPr>
                              <w:rFonts w:ascii="Georgia" w:hAnsi="Georgia"/>
                              <w:b w:val="0"/>
                              <w:caps/>
                              <w:color w:val="333333"/>
                              <w:sz w:val="20"/>
                            </w:rPr>
                            <w:t>Ufficio Management Didattico</w:t>
                          </w:r>
                        </w:p>
                        <w:p w14:paraId="39E74539" w14:textId="77777777" w:rsidR="004332DC" w:rsidRDefault="004332DC" w:rsidP="004332DC"/>
                        <w:p w14:paraId="78577D56" w14:textId="77777777" w:rsidR="004332DC" w:rsidRDefault="004332DC" w:rsidP="004332DC"/>
                      </w:txbxContent>
                    </v:textbox>
                  </v:shape>
                </w:pict>
              </mc:Fallback>
            </mc:AlternateContent>
          </w:r>
          <w:r w:rsidRPr="001218EC">
            <w:rPr>
              <w:rFonts w:ascii="Garamond" w:hAnsi="Garamond"/>
              <w:b w:val="0"/>
              <w:caps/>
              <w:noProof/>
              <w:color w:val="333333"/>
              <w:lang w:val="it-IT" w:eastAsia="it-IT"/>
            </w:rPr>
            <w:drawing>
              <wp:inline distT="0" distB="0" distL="0" distR="0" wp14:anchorId="409C6B1C" wp14:editId="4E3DDA10">
                <wp:extent cx="1842135" cy="532130"/>
                <wp:effectExtent l="0" t="0" r="5715" b="1270"/>
                <wp:docPr id="1" name="Immagine 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532130"/>
                        </a:xfrm>
                        <a:prstGeom prst="rect">
                          <a:avLst/>
                        </a:prstGeom>
                        <a:noFill/>
                        <a:ln>
                          <a:noFill/>
                        </a:ln>
                      </pic:spPr>
                    </pic:pic>
                  </a:graphicData>
                </a:graphic>
              </wp:inline>
            </w:drawing>
          </w:r>
        </w:p>
      </w:tc>
    </w:tr>
  </w:tbl>
  <w:p w14:paraId="1CFB8C11" w14:textId="77777777" w:rsidR="004332DC" w:rsidRDefault="004332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alibri" w:hAnsi="Calibri" w:cs="Calibri" w:hint="default"/>
        <w:b w:val="0"/>
        <w:i w:val="0"/>
        <w:sz w:val="20"/>
        <w:szCs w:val="2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53748EA"/>
    <w:multiLevelType w:val="hybridMultilevel"/>
    <w:tmpl w:val="6B065C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5A76C9"/>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AC51A0"/>
    <w:multiLevelType w:val="multilevel"/>
    <w:tmpl w:val="D1121700"/>
    <w:lvl w:ilvl="0">
      <w:start w:val="2"/>
      <w:numFmt w:val="decimal"/>
      <w:lvlText w:val="%1"/>
      <w:lvlJc w:val="left"/>
      <w:pPr>
        <w:ind w:left="964" w:hanging="567"/>
      </w:pPr>
      <w:rPr>
        <w:rFonts w:hint="default"/>
      </w:rPr>
    </w:lvl>
    <w:lvl w:ilvl="1">
      <w:start w:val="3"/>
      <w:numFmt w:val="decimal"/>
      <w:lvlText w:val="%1.%2"/>
      <w:lvlJc w:val="left"/>
      <w:pPr>
        <w:ind w:left="964" w:hanging="567"/>
      </w:pPr>
      <w:rPr>
        <w:rFonts w:ascii="Times New Roman" w:eastAsia="Times New Roman" w:hAnsi="Times New Roman" w:cs="Times New Roman" w:hint="default"/>
        <w:spacing w:val="0"/>
        <w:w w:val="99"/>
        <w:sz w:val="22"/>
        <w:szCs w:val="20"/>
      </w:rPr>
    </w:lvl>
    <w:lvl w:ilvl="2">
      <w:numFmt w:val="bullet"/>
      <w:lvlText w:val="•"/>
      <w:lvlJc w:val="left"/>
      <w:pPr>
        <w:ind w:left="2741" w:hanging="567"/>
      </w:pPr>
      <w:rPr>
        <w:rFonts w:hint="default"/>
      </w:rPr>
    </w:lvl>
    <w:lvl w:ilvl="3">
      <w:numFmt w:val="bullet"/>
      <w:lvlText w:val="•"/>
      <w:lvlJc w:val="left"/>
      <w:pPr>
        <w:ind w:left="3631" w:hanging="567"/>
      </w:pPr>
      <w:rPr>
        <w:rFonts w:hint="default"/>
      </w:rPr>
    </w:lvl>
    <w:lvl w:ilvl="4">
      <w:numFmt w:val="bullet"/>
      <w:lvlText w:val="•"/>
      <w:lvlJc w:val="left"/>
      <w:pPr>
        <w:ind w:left="4522" w:hanging="567"/>
      </w:pPr>
      <w:rPr>
        <w:rFonts w:hint="default"/>
      </w:rPr>
    </w:lvl>
    <w:lvl w:ilvl="5">
      <w:numFmt w:val="bullet"/>
      <w:lvlText w:val="•"/>
      <w:lvlJc w:val="left"/>
      <w:pPr>
        <w:ind w:left="5413" w:hanging="567"/>
      </w:pPr>
      <w:rPr>
        <w:rFonts w:hint="default"/>
      </w:rPr>
    </w:lvl>
    <w:lvl w:ilvl="6">
      <w:numFmt w:val="bullet"/>
      <w:lvlText w:val="•"/>
      <w:lvlJc w:val="left"/>
      <w:pPr>
        <w:ind w:left="6303" w:hanging="567"/>
      </w:pPr>
      <w:rPr>
        <w:rFonts w:hint="default"/>
      </w:rPr>
    </w:lvl>
    <w:lvl w:ilvl="7">
      <w:numFmt w:val="bullet"/>
      <w:lvlText w:val="•"/>
      <w:lvlJc w:val="left"/>
      <w:pPr>
        <w:ind w:left="7194" w:hanging="567"/>
      </w:pPr>
      <w:rPr>
        <w:rFonts w:hint="default"/>
      </w:rPr>
    </w:lvl>
    <w:lvl w:ilvl="8">
      <w:numFmt w:val="bullet"/>
      <w:lvlText w:val="•"/>
      <w:lvlJc w:val="left"/>
      <w:pPr>
        <w:ind w:left="8085" w:hanging="567"/>
      </w:pPr>
      <w:rPr>
        <w:rFonts w:hint="default"/>
      </w:rPr>
    </w:lvl>
  </w:abstractNum>
  <w:abstractNum w:abstractNumId="4" w15:restartNumberingAfterBreak="0">
    <w:nsid w:val="065344C9"/>
    <w:multiLevelType w:val="multilevel"/>
    <w:tmpl w:val="FA24CC7E"/>
    <w:lvl w:ilvl="0">
      <w:start w:val="3"/>
      <w:numFmt w:val="decimal"/>
      <w:lvlText w:val="%1"/>
      <w:lvlJc w:val="left"/>
      <w:pPr>
        <w:ind w:left="570" w:hanging="570"/>
      </w:pPr>
      <w:rPr>
        <w:rFonts w:hint="default"/>
      </w:rPr>
    </w:lvl>
    <w:lvl w:ilvl="1">
      <w:start w:val="1"/>
      <w:numFmt w:val="decimal"/>
      <w:lvlText w:val="%1.%2"/>
      <w:lvlJc w:val="left"/>
      <w:pPr>
        <w:ind w:left="570" w:hanging="57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FE5AFD"/>
    <w:multiLevelType w:val="multilevel"/>
    <w:tmpl w:val="9954C912"/>
    <w:lvl w:ilvl="0">
      <w:start w:val="8"/>
      <w:numFmt w:val="decimal"/>
      <w:lvlText w:val="%1"/>
      <w:lvlJc w:val="left"/>
      <w:pPr>
        <w:ind w:left="570" w:hanging="570"/>
      </w:pPr>
      <w:rPr>
        <w:rFonts w:hint="default"/>
      </w:rPr>
    </w:lvl>
    <w:lvl w:ilvl="1">
      <w:start w:val="1"/>
      <w:numFmt w:val="decimal"/>
      <w:lvlText w:val="%1.%2"/>
      <w:lvlJc w:val="left"/>
      <w:pPr>
        <w:ind w:left="570" w:hanging="57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AA0F04"/>
    <w:multiLevelType w:val="multilevel"/>
    <w:tmpl w:val="D1121700"/>
    <w:lvl w:ilvl="0">
      <w:start w:val="2"/>
      <w:numFmt w:val="decimal"/>
      <w:lvlText w:val="%1"/>
      <w:lvlJc w:val="left"/>
      <w:pPr>
        <w:ind w:left="964" w:hanging="567"/>
      </w:pPr>
      <w:rPr>
        <w:rFonts w:hint="default"/>
      </w:rPr>
    </w:lvl>
    <w:lvl w:ilvl="1">
      <w:start w:val="3"/>
      <w:numFmt w:val="decimal"/>
      <w:lvlText w:val="%1.%2"/>
      <w:lvlJc w:val="left"/>
      <w:pPr>
        <w:ind w:left="964" w:hanging="567"/>
      </w:pPr>
      <w:rPr>
        <w:rFonts w:ascii="Times New Roman" w:eastAsia="Times New Roman" w:hAnsi="Times New Roman" w:cs="Times New Roman" w:hint="default"/>
        <w:spacing w:val="0"/>
        <w:w w:val="99"/>
        <w:sz w:val="22"/>
        <w:szCs w:val="20"/>
      </w:rPr>
    </w:lvl>
    <w:lvl w:ilvl="2">
      <w:numFmt w:val="bullet"/>
      <w:lvlText w:val="•"/>
      <w:lvlJc w:val="left"/>
      <w:pPr>
        <w:ind w:left="2741" w:hanging="567"/>
      </w:pPr>
      <w:rPr>
        <w:rFonts w:hint="default"/>
      </w:rPr>
    </w:lvl>
    <w:lvl w:ilvl="3">
      <w:numFmt w:val="bullet"/>
      <w:lvlText w:val="•"/>
      <w:lvlJc w:val="left"/>
      <w:pPr>
        <w:ind w:left="3631" w:hanging="567"/>
      </w:pPr>
      <w:rPr>
        <w:rFonts w:hint="default"/>
      </w:rPr>
    </w:lvl>
    <w:lvl w:ilvl="4">
      <w:numFmt w:val="bullet"/>
      <w:lvlText w:val="•"/>
      <w:lvlJc w:val="left"/>
      <w:pPr>
        <w:ind w:left="4522" w:hanging="567"/>
      </w:pPr>
      <w:rPr>
        <w:rFonts w:hint="default"/>
      </w:rPr>
    </w:lvl>
    <w:lvl w:ilvl="5">
      <w:numFmt w:val="bullet"/>
      <w:lvlText w:val="•"/>
      <w:lvlJc w:val="left"/>
      <w:pPr>
        <w:ind w:left="5413" w:hanging="567"/>
      </w:pPr>
      <w:rPr>
        <w:rFonts w:hint="default"/>
      </w:rPr>
    </w:lvl>
    <w:lvl w:ilvl="6">
      <w:numFmt w:val="bullet"/>
      <w:lvlText w:val="•"/>
      <w:lvlJc w:val="left"/>
      <w:pPr>
        <w:ind w:left="6303" w:hanging="567"/>
      </w:pPr>
      <w:rPr>
        <w:rFonts w:hint="default"/>
      </w:rPr>
    </w:lvl>
    <w:lvl w:ilvl="7">
      <w:numFmt w:val="bullet"/>
      <w:lvlText w:val="•"/>
      <w:lvlJc w:val="left"/>
      <w:pPr>
        <w:ind w:left="7194" w:hanging="567"/>
      </w:pPr>
      <w:rPr>
        <w:rFonts w:hint="default"/>
      </w:rPr>
    </w:lvl>
    <w:lvl w:ilvl="8">
      <w:numFmt w:val="bullet"/>
      <w:lvlText w:val="•"/>
      <w:lvlJc w:val="left"/>
      <w:pPr>
        <w:ind w:left="8085" w:hanging="567"/>
      </w:pPr>
      <w:rPr>
        <w:rFonts w:hint="default"/>
      </w:rPr>
    </w:lvl>
  </w:abstractNum>
  <w:abstractNum w:abstractNumId="7" w15:restartNumberingAfterBreak="0">
    <w:nsid w:val="10EE3B07"/>
    <w:multiLevelType w:val="hybridMultilevel"/>
    <w:tmpl w:val="02026096"/>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8" w15:restartNumberingAfterBreak="0">
    <w:nsid w:val="119D6190"/>
    <w:multiLevelType w:val="multilevel"/>
    <w:tmpl w:val="B97AF0EE"/>
    <w:lvl w:ilvl="0">
      <w:start w:val="2"/>
      <w:numFmt w:val="decimal"/>
      <w:lvlText w:val="%1"/>
      <w:lvlJc w:val="left"/>
      <w:pPr>
        <w:ind w:left="964" w:hanging="567"/>
      </w:pPr>
      <w:rPr>
        <w:rFonts w:hint="default"/>
        <w:lang w:val="en-US" w:eastAsia="en-US" w:bidi="ar-SA"/>
      </w:rPr>
    </w:lvl>
    <w:lvl w:ilvl="1">
      <w:start w:val="3"/>
      <w:numFmt w:val="decimal"/>
      <w:lvlText w:val="%1.%2"/>
      <w:lvlJc w:val="left"/>
      <w:pPr>
        <w:ind w:left="964" w:hanging="567"/>
      </w:pPr>
      <w:rPr>
        <w:rFonts w:ascii="Times New Roman" w:eastAsia="Times New Roman" w:hAnsi="Times New Roman" w:cs="Times New Roman" w:hint="default"/>
        <w:spacing w:val="0"/>
        <w:w w:val="99"/>
        <w:sz w:val="22"/>
        <w:szCs w:val="20"/>
        <w:lang w:val="en-US" w:eastAsia="en-US" w:bidi="ar-SA"/>
      </w:rPr>
    </w:lvl>
    <w:lvl w:ilvl="2">
      <w:numFmt w:val="bullet"/>
      <w:lvlText w:val="•"/>
      <w:lvlJc w:val="left"/>
      <w:pPr>
        <w:ind w:left="2741" w:hanging="567"/>
      </w:pPr>
      <w:rPr>
        <w:rFonts w:hint="default"/>
        <w:lang w:val="en-US" w:eastAsia="en-US" w:bidi="ar-SA"/>
      </w:rPr>
    </w:lvl>
    <w:lvl w:ilvl="3">
      <w:numFmt w:val="bullet"/>
      <w:lvlText w:val="•"/>
      <w:lvlJc w:val="left"/>
      <w:pPr>
        <w:ind w:left="3631" w:hanging="567"/>
      </w:pPr>
      <w:rPr>
        <w:rFonts w:hint="default"/>
        <w:lang w:val="en-US" w:eastAsia="en-US" w:bidi="ar-SA"/>
      </w:rPr>
    </w:lvl>
    <w:lvl w:ilvl="4">
      <w:numFmt w:val="bullet"/>
      <w:lvlText w:val="•"/>
      <w:lvlJc w:val="left"/>
      <w:pPr>
        <w:ind w:left="4522" w:hanging="567"/>
      </w:pPr>
      <w:rPr>
        <w:rFonts w:hint="default"/>
        <w:lang w:val="en-US" w:eastAsia="en-US" w:bidi="ar-SA"/>
      </w:rPr>
    </w:lvl>
    <w:lvl w:ilvl="5">
      <w:numFmt w:val="bullet"/>
      <w:lvlText w:val="•"/>
      <w:lvlJc w:val="left"/>
      <w:pPr>
        <w:ind w:left="5413" w:hanging="567"/>
      </w:pPr>
      <w:rPr>
        <w:rFonts w:hint="default"/>
        <w:lang w:val="en-US" w:eastAsia="en-US" w:bidi="ar-SA"/>
      </w:rPr>
    </w:lvl>
    <w:lvl w:ilvl="6">
      <w:numFmt w:val="bullet"/>
      <w:lvlText w:val="•"/>
      <w:lvlJc w:val="left"/>
      <w:pPr>
        <w:ind w:left="6303" w:hanging="567"/>
      </w:pPr>
      <w:rPr>
        <w:rFonts w:hint="default"/>
        <w:lang w:val="en-US" w:eastAsia="en-US" w:bidi="ar-SA"/>
      </w:rPr>
    </w:lvl>
    <w:lvl w:ilvl="7">
      <w:numFmt w:val="bullet"/>
      <w:lvlText w:val="•"/>
      <w:lvlJc w:val="left"/>
      <w:pPr>
        <w:ind w:left="7194" w:hanging="567"/>
      </w:pPr>
      <w:rPr>
        <w:rFonts w:hint="default"/>
        <w:lang w:val="en-US" w:eastAsia="en-US" w:bidi="ar-SA"/>
      </w:rPr>
    </w:lvl>
    <w:lvl w:ilvl="8">
      <w:numFmt w:val="bullet"/>
      <w:lvlText w:val="•"/>
      <w:lvlJc w:val="left"/>
      <w:pPr>
        <w:ind w:left="8085" w:hanging="567"/>
      </w:pPr>
      <w:rPr>
        <w:rFonts w:hint="default"/>
        <w:lang w:val="en-US" w:eastAsia="en-US" w:bidi="ar-SA"/>
      </w:rPr>
    </w:lvl>
  </w:abstractNum>
  <w:abstractNum w:abstractNumId="9" w15:restartNumberingAfterBreak="0">
    <w:nsid w:val="143B44D2"/>
    <w:multiLevelType w:val="multilevel"/>
    <w:tmpl w:val="FBAA343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D547C0"/>
    <w:multiLevelType w:val="multilevel"/>
    <w:tmpl w:val="F158679E"/>
    <w:lvl w:ilvl="0">
      <w:start w:val="2"/>
      <w:numFmt w:val="decimal"/>
      <w:lvlText w:val="%1"/>
      <w:lvlJc w:val="left"/>
      <w:pPr>
        <w:ind w:left="964" w:hanging="567"/>
      </w:pPr>
      <w:rPr>
        <w:rFonts w:hint="default"/>
        <w:lang w:val="en-US" w:eastAsia="en-US" w:bidi="ar-SA"/>
      </w:rPr>
    </w:lvl>
    <w:lvl w:ilvl="1">
      <w:start w:val="1"/>
      <w:numFmt w:val="decimal"/>
      <w:lvlText w:val="%1.%2"/>
      <w:lvlJc w:val="left"/>
      <w:pPr>
        <w:ind w:left="964" w:hanging="567"/>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2741" w:hanging="567"/>
      </w:pPr>
      <w:rPr>
        <w:rFonts w:hint="default"/>
        <w:lang w:val="en-US" w:eastAsia="en-US" w:bidi="ar-SA"/>
      </w:rPr>
    </w:lvl>
    <w:lvl w:ilvl="3">
      <w:numFmt w:val="bullet"/>
      <w:lvlText w:val="•"/>
      <w:lvlJc w:val="left"/>
      <w:pPr>
        <w:ind w:left="3631" w:hanging="567"/>
      </w:pPr>
      <w:rPr>
        <w:rFonts w:hint="default"/>
        <w:lang w:val="en-US" w:eastAsia="en-US" w:bidi="ar-SA"/>
      </w:rPr>
    </w:lvl>
    <w:lvl w:ilvl="4">
      <w:numFmt w:val="bullet"/>
      <w:lvlText w:val="•"/>
      <w:lvlJc w:val="left"/>
      <w:pPr>
        <w:ind w:left="4522" w:hanging="567"/>
      </w:pPr>
      <w:rPr>
        <w:rFonts w:hint="default"/>
        <w:lang w:val="en-US" w:eastAsia="en-US" w:bidi="ar-SA"/>
      </w:rPr>
    </w:lvl>
    <w:lvl w:ilvl="5">
      <w:numFmt w:val="bullet"/>
      <w:lvlText w:val="•"/>
      <w:lvlJc w:val="left"/>
      <w:pPr>
        <w:ind w:left="5413" w:hanging="567"/>
      </w:pPr>
      <w:rPr>
        <w:rFonts w:hint="default"/>
        <w:lang w:val="en-US" w:eastAsia="en-US" w:bidi="ar-SA"/>
      </w:rPr>
    </w:lvl>
    <w:lvl w:ilvl="6">
      <w:numFmt w:val="bullet"/>
      <w:lvlText w:val="•"/>
      <w:lvlJc w:val="left"/>
      <w:pPr>
        <w:ind w:left="6303" w:hanging="567"/>
      </w:pPr>
      <w:rPr>
        <w:rFonts w:hint="default"/>
        <w:lang w:val="en-US" w:eastAsia="en-US" w:bidi="ar-SA"/>
      </w:rPr>
    </w:lvl>
    <w:lvl w:ilvl="7">
      <w:numFmt w:val="bullet"/>
      <w:lvlText w:val="•"/>
      <w:lvlJc w:val="left"/>
      <w:pPr>
        <w:ind w:left="7194" w:hanging="567"/>
      </w:pPr>
      <w:rPr>
        <w:rFonts w:hint="default"/>
        <w:lang w:val="en-US" w:eastAsia="en-US" w:bidi="ar-SA"/>
      </w:rPr>
    </w:lvl>
    <w:lvl w:ilvl="8">
      <w:numFmt w:val="bullet"/>
      <w:lvlText w:val="•"/>
      <w:lvlJc w:val="left"/>
      <w:pPr>
        <w:ind w:left="8085" w:hanging="567"/>
      </w:pPr>
      <w:rPr>
        <w:rFonts w:hint="default"/>
        <w:lang w:val="en-US" w:eastAsia="en-US" w:bidi="ar-SA"/>
      </w:rPr>
    </w:lvl>
  </w:abstractNum>
  <w:abstractNum w:abstractNumId="11" w15:restartNumberingAfterBreak="0">
    <w:nsid w:val="20DE0C5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CD4A8E"/>
    <w:multiLevelType w:val="multilevel"/>
    <w:tmpl w:val="7196049C"/>
    <w:lvl w:ilvl="0">
      <w:start w:val="4"/>
      <w:numFmt w:val="decimal"/>
      <w:lvlText w:val="%1"/>
      <w:lvlJc w:val="left"/>
      <w:pPr>
        <w:ind w:left="964" w:hanging="567"/>
      </w:pPr>
      <w:rPr>
        <w:rFonts w:hint="default"/>
        <w:lang w:val="en-US" w:eastAsia="en-US" w:bidi="ar-SA"/>
      </w:rPr>
    </w:lvl>
    <w:lvl w:ilvl="1">
      <w:start w:val="1"/>
      <w:numFmt w:val="decimal"/>
      <w:lvlText w:val="%1.%2"/>
      <w:lvlJc w:val="left"/>
      <w:pPr>
        <w:ind w:left="964" w:hanging="567"/>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2741" w:hanging="567"/>
      </w:pPr>
      <w:rPr>
        <w:rFonts w:hint="default"/>
        <w:lang w:val="en-US" w:eastAsia="en-US" w:bidi="ar-SA"/>
      </w:rPr>
    </w:lvl>
    <w:lvl w:ilvl="3">
      <w:numFmt w:val="bullet"/>
      <w:lvlText w:val="•"/>
      <w:lvlJc w:val="left"/>
      <w:pPr>
        <w:ind w:left="3631" w:hanging="567"/>
      </w:pPr>
      <w:rPr>
        <w:rFonts w:hint="default"/>
        <w:lang w:val="en-US" w:eastAsia="en-US" w:bidi="ar-SA"/>
      </w:rPr>
    </w:lvl>
    <w:lvl w:ilvl="4">
      <w:numFmt w:val="bullet"/>
      <w:lvlText w:val="•"/>
      <w:lvlJc w:val="left"/>
      <w:pPr>
        <w:ind w:left="4522" w:hanging="567"/>
      </w:pPr>
      <w:rPr>
        <w:rFonts w:hint="default"/>
        <w:lang w:val="en-US" w:eastAsia="en-US" w:bidi="ar-SA"/>
      </w:rPr>
    </w:lvl>
    <w:lvl w:ilvl="5">
      <w:numFmt w:val="bullet"/>
      <w:lvlText w:val="•"/>
      <w:lvlJc w:val="left"/>
      <w:pPr>
        <w:ind w:left="5413" w:hanging="567"/>
      </w:pPr>
      <w:rPr>
        <w:rFonts w:hint="default"/>
        <w:lang w:val="en-US" w:eastAsia="en-US" w:bidi="ar-SA"/>
      </w:rPr>
    </w:lvl>
    <w:lvl w:ilvl="6">
      <w:numFmt w:val="bullet"/>
      <w:lvlText w:val="•"/>
      <w:lvlJc w:val="left"/>
      <w:pPr>
        <w:ind w:left="6303" w:hanging="567"/>
      </w:pPr>
      <w:rPr>
        <w:rFonts w:hint="default"/>
        <w:lang w:val="en-US" w:eastAsia="en-US" w:bidi="ar-SA"/>
      </w:rPr>
    </w:lvl>
    <w:lvl w:ilvl="7">
      <w:numFmt w:val="bullet"/>
      <w:lvlText w:val="•"/>
      <w:lvlJc w:val="left"/>
      <w:pPr>
        <w:ind w:left="7194" w:hanging="567"/>
      </w:pPr>
      <w:rPr>
        <w:rFonts w:hint="default"/>
        <w:lang w:val="en-US" w:eastAsia="en-US" w:bidi="ar-SA"/>
      </w:rPr>
    </w:lvl>
    <w:lvl w:ilvl="8">
      <w:numFmt w:val="bullet"/>
      <w:lvlText w:val="•"/>
      <w:lvlJc w:val="left"/>
      <w:pPr>
        <w:ind w:left="8085" w:hanging="567"/>
      </w:pPr>
      <w:rPr>
        <w:rFonts w:hint="default"/>
        <w:lang w:val="en-US" w:eastAsia="en-US" w:bidi="ar-SA"/>
      </w:rPr>
    </w:lvl>
  </w:abstractNum>
  <w:abstractNum w:abstractNumId="13" w15:restartNumberingAfterBreak="0">
    <w:nsid w:val="28725FCF"/>
    <w:multiLevelType w:val="multilevel"/>
    <w:tmpl w:val="36863222"/>
    <w:lvl w:ilvl="0">
      <w:start w:val="3"/>
      <w:numFmt w:val="decimal"/>
      <w:lvlText w:val="%1"/>
      <w:lvlJc w:val="left"/>
      <w:pPr>
        <w:ind w:left="998" w:hanging="600"/>
      </w:pPr>
      <w:rPr>
        <w:rFonts w:hint="default"/>
        <w:lang w:val="en-US" w:eastAsia="en-US" w:bidi="ar-SA"/>
      </w:rPr>
    </w:lvl>
    <w:lvl w:ilvl="1">
      <w:start w:val="2"/>
      <w:numFmt w:val="decimal"/>
      <w:lvlText w:val="%1.%2"/>
      <w:lvlJc w:val="left"/>
      <w:pPr>
        <w:ind w:left="998" w:hanging="600"/>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2773" w:hanging="600"/>
      </w:pPr>
      <w:rPr>
        <w:rFonts w:hint="default"/>
        <w:lang w:val="en-US" w:eastAsia="en-US" w:bidi="ar-SA"/>
      </w:rPr>
    </w:lvl>
    <w:lvl w:ilvl="3">
      <w:numFmt w:val="bullet"/>
      <w:lvlText w:val="•"/>
      <w:lvlJc w:val="left"/>
      <w:pPr>
        <w:ind w:left="3659" w:hanging="600"/>
      </w:pPr>
      <w:rPr>
        <w:rFonts w:hint="default"/>
        <w:lang w:val="en-US" w:eastAsia="en-US" w:bidi="ar-SA"/>
      </w:rPr>
    </w:lvl>
    <w:lvl w:ilvl="4">
      <w:numFmt w:val="bullet"/>
      <w:lvlText w:val="•"/>
      <w:lvlJc w:val="left"/>
      <w:pPr>
        <w:ind w:left="4546" w:hanging="600"/>
      </w:pPr>
      <w:rPr>
        <w:rFonts w:hint="default"/>
        <w:lang w:val="en-US" w:eastAsia="en-US" w:bidi="ar-SA"/>
      </w:rPr>
    </w:lvl>
    <w:lvl w:ilvl="5">
      <w:numFmt w:val="bullet"/>
      <w:lvlText w:val="•"/>
      <w:lvlJc w:val="left"/>
      <w:pPr>
        <w:ind w:left="5433" w:hanging="600"/>
      </w:pPr>
      <w:rPr>
        <w:rFonts w:hint="default"/>
        <w:lang w:val="en-US" w:eastAsia="en-US" w:bidi="ar-SA"/>
      </w:rPr>
    </w:lvl>
    <w:lvl w:ilvl="6">
      <w:numFmt w:val="bullet"/>
      <w:lvlText w:val="•"/>
      <w:lvlJc w:val="left"/>
      <w:pPr>
        <w:ind w:left="6319" w:hanging="600"/>
      </w:pPr>
      <w:rPr>
        <w:rFonts w:hint="default"/>
        <w:lang w:val="en-US" w:eastAsia="en-US" w:bidi="ar-SA"/>
      </w:rPr>
    </w:lvl>
    <w:lvl w:ilvl="7">
      <w:numFmt w:val="bullet"/>
      <w:lvlText w:val="•"/>
      <w:lvlJc w:val="left"/>
      <w:pPr>
        <w:ind w:left="7206" w:hanging="600"/>
      </w:pPr>
      <w:rPr>
        <w:rFonts w:hint="default"/>
        <w:lang w:val="en-US" w:eastAsia="en-US" w:bidi="ar-SA"/>
      </w:rPr>
    </w:lvl>
    <w:lvl w:ilvl="8">
      <w:numFmt w:val="bullet"/>
      <w:lvlText w:val="•"/>
      <w:lvlJc w:val="left"/>
      <w:pPr>
        <w:ind w:left="8093" w:hanging="600"/>
      </w:pPr>
      <w:rPr>
        <w:rFonts w:hint="default"/>
        <w:lang w:val="en-US" w:eastAsia="en-US" w:bidi="ar-SA"/>
      </w:rPr>
    </w:lvl>
  </w:abstractNum>
  <w:abstractNum w:abstractNumId="14" w15:restartNumberingAfterBreak="0">
    <w:nsid w:val="2A107426"/>
    <w:multiLevelType w:val="multilevel"/>
    <w:tmpl w:val="16761BA0"/>
    <w:lvl w:ilvl="0">
      <w:start w:val="7"/>
      <w:numFmt w:val="decimal"/>
      <w:lvlText w:val="%1"/>
      <w:lvlJc w:val="left"/>
      <w:pPr>
        <w:ind w:left="570" w:hanging="570"/>
      </w:pPr>
      <w:rPr>
        <w:rFonts w:hint="default"/>
      </w:rPr>
    </w:lvl>
    <w:lvl w:ilvl="1">
      <w:start w:val="1"/>
      <w:numFmt w:val="decimal"/>
      <w:lvlText w:val="%1.%2"/>
      <w:lvlJc w:val="left"/>
      <w:pPr>
        <w:ind w:left="570" w:hanging="57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5C378F"/>
    <w:multiLevelType w:val="multilevel"/>
    <w:tmpl w:val="35FEDAF6"/>
    <w:lvl w:ilvl="0">
      <w:start w:val="4"/>
      <w:numFmt w:val="decimal"/>
      <w:lvlText w:val="%1"/>
      <w:lvlJc w:val="left"/>
      <w:pPr>
        <w:ind w:left="570" w:hanging="570"/>
      </w:pPr>
      <w:rPr>
        <w:rFonts w:hint="default"/>
      </w:rPr>
    </w:lvl>
    <w:lvl w:ilvl="1">
      <w:start w:val="1"/>
      <w:numFmt w:val="decimal"/>
      <w:lvlText w:val="%1.%2"/>
      <w:lvlJc w:val="left"/>
      <w:pPr>
        <w:ind w:left="570" w:hanging="57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65B7F77"/>
    <w:multiLevelType w:val="multilevel"/>
    <w:tmpl w:val="820A5E2E"/>
    <w:lvl w:ilvl="0">
      <w:start w:val="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A06ADD"/>
    <w:multiLevelType w:val="multilevel"/>
    <w:tmpl w:val="9954C912"/>
    <w:lvl w:ilvl="0">
      <w:start w:val="8"/>
      <w:numFmt w:val="decimal"/>
      <w:lvlText w:val="%1"/>
      <w:lvlJc w:val="left"/>
      <w:pPr>
        <w:ind w:left="570" w:hanging="570"/>
      </w:pPr>
      <w:rPr>
        <w:rFonts w:hint="default"/>
      </w:rPr>
    </w:lvl>
    <w:lvl w:ilvl="1">
      <w:start w:val="1"/>
      <w:numFmt w:val="decimal"/>
      <w:lvlText w:val="%1.%2"/>
      <w:lvlJc w:val="left"/>
      <w:pPr>
        <w:ind w:left="570" w:hanging="57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FC39EE"/>
    <w:multiLevelType w:val="multilevel"/>
    <w:tmpl w:val="CFD2670C"/>
    <w:lvl w:ilvl="0">
      <w:start w:val="7"/>
      <w:numFmt w:val="decimal"/>
      <w:lvlText w:val="%1"/>
      <w:lvlJc w:val="left"/>
      <w:pPr>
        <w:ind w:left="964" w:hanging="567"/>
      </w:pPr>
      <w:rPr>
        <w:rFonts w:hint="default"/>
        <w:lang w:val="en-US" w:eastAsia="en-US" w:bidi="ar-SA"/>
      </w:rPr>
    </w:lvl>
    <w:lvl w:ilvl="1">
      <w:start w:val="1"/>
      <w:numFmt w:val="decimal"/>
      <w:lvlText w:val="%1.%2"/>
      <w:lvlJc w:val="left"/>
      <w:pPr>
        <w:ind w:left="964" w:hanging="567"/>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2741" w:hanging="567"/>
      </w:pPr>
      <w:rPr>
        <w:rFonts w:hint="default"/>
        <w:lang w:val="en-US" w:eastAsia="en-US" w:bidi="ar-SA"/>
      </w:rPr>
    </w:lvl>
    <w:lvl w:ilvl="3">
      <w:numFmt w:val="bullet"/>
      <w:lvlText w:val="•"/>
      <w:lvlJc w:val="left"/>
      <w:pPr>
        <w:ind w:left="3631" w:hanging="567"/>
      </w:pPr>
      <w:rPr>
        <w:rFonts w:hint="default"/>
        <w:lang w:val="en-US" w:eastAsia="en-US" w:bidi="ar-SA"/>
      </w:rPr>
    </w:lvl>
    <w:lvl w:ilvl="4">
      <w:numFmt w:val="bullet"/>
      <w:lvlText w:val="•"/>
      <w:lvlJc w:val="left"/>
      <w:pPr>
        <w:ind w:left="4522" w:hanging="567"/>
      </w:pPr>
      <w:rPr>
        <w:rFonts w:hint="default"/>
        <w:lang w:val="en-US" w:eastAsia="en-US" w:bidi="ar-SA"/>
      </w:rPr>
    </w:lvl>
    <w:lvl w:ilvl="5">
      <w:numFmt w:val="bullet"/>
      <w:lvlText w:val="•"/>
      <w:lvlJc w:val="left"/>
      <w:pPr>
        <w:ind w:left="5413" w:hanging="567"/>
      </w:pPr>
      <w:rPr>
        <w:rFonts w:hint="default"/>
        <w:lang w:val="en-US" w:eastAsia="en-US" w:bidi="ar-SA"/>
      </w:rPr>
    </w:lvl>
    <w:lvl w:ilvl="6">
      <w:numFmt w:val="bullet"/>
      <w:lvlText w:val="•"/>
      <w:lvlJc w:val="left"/>
      <w:pPr>
        <w:ind w:left="6303" w:hanging="567"/>
      </w:pPr>
      <w:rPr>
        <w:rFonts w:hint="default"/>
        <w:lang w:val="en-US" w:eastAsia="en-US" w:bidi="ar-SA"/>
      </w:rPr>
    </w:lvl>
    <w:lvl w:ilvl="7">
      <w:numFmt w:val="bullet"/>
      <w:lvlText w:val="•"/>
      <w:lvlJc w:val="left"/>
      <w:pPr>
        <w:ind w:left="7194" w:hanging="567"/>
      </w:pPr>
      <w:rPr>
        <w:rFonts w:hint="default"/>
        <w:lang w:val="en-US" w:eastAsia="en-US" w:bidi="ar-SA"/>
      </w:rPr>
    </w:lvl>
    <w:lvl w:ilvl="8">
      <w:numFmt w:val="bullet"/>
      <w:lvlText w:val="•"/>
      <w:lvlJc w:val="left"/>
      <w:pPr>
        <w:ind w:left="8085" w:hanging="567"/>
      </w:pPr>
      <w:rPr>
        <w:rFonts w:hint="default"/>
        <w:lang w:val="en-US" w:eastAsia="en-US" w:bidi="ar-SA"/>
      </w:rPr>
    </w:lvl>
  </w:abstractNum>
  <w:abstractNum w:abstractNumId="19" w15:restartNumberingAfterBreak="0">
    <w:nsid w:val="40233735"/>
    <w:multiLevelType w:val="multilevel"/>
    <w:tmpl w:val="3742578A"/>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321CA4"/>
    <w:multiLevelType w:val="hybridMultilevel"/>
    <w:tmpl w:val="F0D266C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446923F6"/>
    <w:multiLevelType w:val="multilevel"/>
    <w:tmpl w:val="3742578A"/>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5842D10"/>
    <w:multiLevelType w:val="multilevel"/>
    <w:tmpl w:val="3742578A"/>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F816D1"/>
    <w:multiLevelType w:val="multilevel"/>
    <w:tmpl w:val="9A868CE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3A6D06"/>
    <w:multiLevelType w:val="multilevel"/>
    <w:tmpl w:val="8EFCD738"/>
    <w:lvl w:ilvl="0">
      <w:start w:val="2"/>
      <w:numFmt w:val="decimal"/>
      <w:lvlText w:val="%1"/>
      <w:lvlJc w:val="left"/>
      <w:pPr>
        <w:ind w:left="964" w:hanging="567"/>
      </w:pPr>
      <w:rPr>
        <w:rFonts w:hint="default"/>
        <w:lang w:val="en-US" w:eastAsia="en-US" w:bidi="ar-SA"/>
      </w:rPr>
    </w:lvl>
    <w:lvl w:ilvl="1">
      <w:start w:val="1"/>
      <w:numFmt w:val="decimal"/>
      <w:lvlText w:val="%1.%2"/>
      <w:lvlJc w:val="left"/>
      <w:pPr>
        <w:ind w:left="964" w:hanging="567"/>
      </w:pPr>
      <w:rPr>
        <w:rFonts w:ascii="Times New Roman" w:eastAsia="Times New Roman" w:hAnsi="Times New Roman" w:cs="Times New Roman" w:hint="default"/>
        <w:spacing w:val="0"/>
        <w:w w:val="99"/>
        <w:sz w:val="22"/>
        <w:szCs w:val="20"/>
        <w:lang w:val="en-US" w:eastAsia="en-US" w:bidi="ar-SA"/>
      </w:rPr>
    </w:lvl>
    <w:lvl w:ilvl="2">
      <w:numFmt w:val="bullet"/>
      <w:lvlText w:val="•"/>
      <w:lvlJc w:val="left"/>
      <w:pPr>
        <w:ind w:left="2741" w:hanging="567"/>
      </w:pPr>
      <w:rPr>
        <w:rFonts w:hint="default"/>
        <w:lang w:val="en-US" w:eastAsia="en-US" w:bidi="ar-SA"/>
      </w:rPr>
    </w:lvl>
    <w:lvl w:ilvl="3">
      <w:numFmt w:val="bullet"/>
      <w:lvlText w:val="•"/>
      <w:lvlJc w:val="left"/>
      <w:pPr>
        <w:ind w:left="3631" w:hanging="567"/>
      </w:pPr>
      <w:rPr>
        <w:rFonts w:hint="default"/>
        <w:lang w:val="en-US" w:eastAsia="en-US" w:bidi="ar-SA"/>
      </w:rPr>
    </w:lvl>
    <w:lvl w:ilvl="4">
      <w:numFmt w:val="bullet"/>
      <w:lvlText w:val="•"/>
      <w:lvlJc w:val="left"/>
      <w:pPr>
        <w:ind w:left="4522" w:hanging="567"/>
      </w:pPr>
      <w:rPr>
        <w:rFonts w:hint="default"/>
        <w:lang w:val="en-US" w:eastAsia="en-US" w:bidi="ar-SA"/>
      </w:rPr>
    </w:lvl>
    <w:lvl w:ilvl="5">
      <w:numFmt w:val="bullet"/>
      <w:lvlText w:val="•"/>
      <w:lvlJc w:val="left"/>
      <w:pPr>
        <w:ind w:left="5413" w:hanging="567"/>
      </w:pPr>
      <w:rPr>
        <w:rFonts w:hint="default"/>
        <w:lang w:val="en-US" w:eastAsia="en-US" w:bidi="ar-SA"/>
      </w:rPr>
    </w:lvl>
    <w:lvl w:ilvl="6">
      <w:numFmt w:val="bullet"/>
      <w:lvlText w:val="•"/>
      <w:lvlJc w:val="left"/>
      <w:pPr>
        <w:ind w:left="6303" w:hanging="567"/>
      </w:pPr>
      <w:rPr>
        <w:rFonts w:hint="default"/>
        <w:lang w:val="en-US" w:eastAsia="en-US" w:bidi="ar-SA"/>
      </w:rPr>
    </w:lvl>
    <w:lvl w:ilvl="7">
      <w:numFmt w:val="bullet"/>
      <w:lvlText w:val="•"/>
      <w:lvlJc w:val="left"/>
      <w:pPr>
        <w:ind w:left="7194" w:hanging="567"/>
      </w:pPr>
      <w:rPr>
        <w:rFonts w:hint="default"/>
        <w:lang w:val="en-US" w:eastAsia="en-US" w:bidi="ar-SA"/>
      </w:rPr>
    </w:lvl>
    <w:lvl w:ilvl="8">
      <w:numFmt w:val="bullet"/>
      <w:lvlText w:val="•"/>
      <w:lvlJc w:val="left"/>
      <w:pPr>
        <w:ind w:left="8085" w:hanging="567"/>
      </w:pPr>
      <w:rPr>
        <w:rFonts w:hint="default"/>
        <w:lang w:val="en-US" w:eastAsia="en-US" w:bidi="ar-SA"/>
      </w:rPr>
    </w:lvl>
  </w:abstractNum>
  <w:abstractNum w:abstractNumId="25" w15:restartNumberingAfterBreak="0">
    <w:nsid w:val="4F455E2A"/>
    <w:multiLevelType w:val="multilevel"/>
    <w:tmpl w:val="D1121700"/>
    <w:lvl w:ilvl="0">
      <w:start w:val="2"/>
      <w:numFmt w:val="decimal"/>
      <w:lvlText w:val="%1"/>
      <w:lvlJc w:val="left"/>
      <w:pPr>
        <w:ind w:left="964" w:hanging="567"/>
      </w:pPr>
      <w:rPr>
        <w:rFonts w:hint="default"/>
      </w:rPr>
    </w:lvl>
    <w:lvl w:ilvl="1">
      <w:start w:val="3"/>
      <w:numFmt w:val="decimal"/>
      <w:lvlText w:val="%1.%2"/>
      <w:lvlJc w:val="left"/>
      <w:pPr>
        <w:ind w:left="964" w:hanging="567"/>
      </w:pPr>
      <w:rPr>
        <w:rFonts w:ascii="Times New Roman" w:eastAsia="Times New Roman" w:hAnsi="Times New Roman" w:cs="Times New Roman" w:hint="default"/>
        <w:spacing w:val="0"/>
        <w:w w:val="99"/>
        <w:sz w:val="22"/>
        <w:szCs w:val="20"/>
      </w:rPr>
    </w:lvl>
    <w:lvl w:ilvl="2">
      <w:numFmt w:val="bullet"/>
      <w:lvlText w:val="•"/>
      <w:lvlJc w:val="left"/>
      <w:pPr>
        <w:ind w:left="2741" w:hanging="567"/>
      </w:pPr>
      <w:rPr>
        <w:rFonts w:hint="default"/>
      </w:rPr>
    </w:lvl>
    <w:lvl w:ilvl="3">
      <w:numFmt w:val="bullet"/>
      <w:lvlText w:val="•"/>
      <w:lvlJc w:val="left"/>
      <w:pPr>
        <w:ind w:left="3631" w:hanging="567"/>
      </w:pPr>
      <w:rPr>
        <w:rFonts w:hint="default"/>
      </w:rPr>
    </w:lvl>
    <w:lvl w:ilvl="4">
      <w:numFmt w:val="bullet"/>
      <w:lvlText w:val="•"/>
      <w:lvlJc w:val="left"/>
      <w:pPr>
        <w:ind w:left="4522" w:hanging="567"/>
      </w:pPr>
      <w:rPr>
        <w:rFonts w:hint="default"/>
      </w:rPr>
    </w:lvl>
    <w:lvl w:ilvl="5">
      <w:numFmt w:val="bullet"/>
      <w:lvlText w:val="•"/>
      <w:lvlJc w:val="left"/>
      <w:pPr>
        <w:ind w:left="5413" w:hanging="567"/>
      </w:pPr>
      <w:rPr>
        <w:rFonts w:hint="default"/>
      </w:rPr>
    </w:lvl>
    <w:lvl w:ilvl="6">
      <w:numFmt w:val="bullet"/>
      <w:lvlText w:val="•"/>
      <w:lvlJc w:val="left"/>
      <w:pPr>
        <w:ind w:left="6303" w:hanging="567"/>
      </w:pPr>
      <w:rPr>
        <w:rFonts w:hint="default"/>
      </w:rPr>
    </w:lvl>
    <w:lvl w:ilvl="7">
      <w:numFmt w:val="bullet"/>
      <w:lvlText w:val="•"/>
      <w:lvlJc w:val="left"/>
      <w:pPr>
        <w:ind w:left="7194" w:hanging="567"/>
      </w:pPr>
      <w:rPr>
        <w:rFonts w:hint="default"/>
      </w:rPr>
    </w:lvl>
    <w:lvl w:ilvl="8">
      <w:numFmt w:val="bullet"/>
      <w:lvlText w:val="•"/>
      <w:lvlJc w:val="left"/>
      <w:pPr>
        <w:ind w:left="8085" w:hanging="567"/>
      </w:pPr>
      <w:rPr>
        <w:rFonts w:hint="default"/>
      </w:rPr>
    </w:lvl>
  </w:abstractNum>
  <w:abstractNum w:abstractNumId="26" w15:restartNumberingAfterBreak="0">
    <w:nsid w:val="50226C05"/>
    <w:multiLevelType w:val="multilevel"/>
    <w:tmpl w:val="DB2602AA"/>
    <w:lvl w:ilvl="0">
      <w:start w:val="6"/>
      <w:numFmt w:val="decimal"/>
      <w:lvlText w:val="%1"/>
      <w:lvlJc w:val="left"/>
      <w:pPr>
        <w:ind w:left="570" w:hanging="570"/>
      </w:pPr>
      <w:rPr>
        <w:rFonts w:hint="default"/>
      </w:rPr>
    </w:lvl>
    <w:lvl w:ilvl="1">
      <w:start w:val="1"/>
      <w:numFmt w:val="decimal"/>
      <w:lvlText w:val="%1.%2"/>
      <w:lvlJc w:val="left"/>
      <w:pPr>
        <w:ind w:left="570" w:hanging="57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186532"/>
    <w:multiLevelType w:val="multilevel"/>
    <w:tmpl w:val="B47690E8"/>
    <w:lvl w:ilvl="0">
      <w:start w:val="6"/>
      <w:numFmt w:val="decimal"/>
      <w:lvlText w:val="%1"/>
      <w:lvlJc w:val="left"/>
      <w:pPr>
        <w:ind w:left="964" w:hanging="567"/>
      </w:pPr>
      <w:rPr>
        <w:rFonts w:hint="default"/>
        <w:lang w:val="en-US" w:eastAsia="en-US" w:bidi="ar-SA"/>
      </w:rPr>
    </w:lvl>
    <w:lvl w:ilvl="1">
      <w:start w:val="1"/>
      <w:numFmt w:val="decimal"/>
      <w:lvlText w:val="%1.%2"/>
      <w:lvlJc w:val="left"/>
      <w:pPr>
        <w:ind w:left="964" w:hanging="567"/>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2741" w:hanging="567"/>
      </w:pPr>
      <w:rPr>
        <w:rFonts w:hint="default"/>
        <w:lang w:val="en-US" w:eastAsia="en-US" w:bidi="ar-SA"/>
      </w:rPr>
    </w:lvl>
    <w:lvl w:ilvl="3">
      <w:numFmt w:val="bullet"/>
      <w:lvlText w:val="•"/>
      <w:lvlJc w:val="left"/>
      <w:pPr>
        <w:ind w:left="3631" w:hanging="567"/>
      </w:pPr>
      <w:rPr>
        <w:rFonts w:hint="default"/>
        <w:lang w:val="en-US" w:eastAsia="en-US" w:bidi="ar-SA"/>
      </w:rPr>
    </w:lvl>
    <w:lvl w:ilvl="4">
      <w:numFmt w:val="bullet"/>
      <w:lvlText w:val="•"/>
      <w:lvlJc w:val="left"/>
      <w:pPr>
        <w:ind w:left="4522" w:hanging="567"/>
      </w:pPr>
      <w:rPr>
        <w:rFonts w:hint="default"/>
        <w:lang w:val="en-US" w:eastAsia="en-US" w:bidi="ar-SA"/>
      </w:rPr>
    </w:lvl>
    <w:lvl w:ilvl="5">
      <w:numFmt w:val="bullet"/>
      <w:lvlText w:val="•"/>
      <w:lvlJc w:val="left"/>
      <w:pPr>
        <w:ind w:left="5413" w:hanging="567"/>
      </w:pPr>
      <w:rPr>
        <w:rFonts w:hint="default"/>
        <w:lang w:val="en-US" w:eastAsia="en-US" w:bidi="ar-SA"/>
      </w:rPr>
    </w:lvl>
    <w:lvl w:ilvl="6">
      <w:numFmt w:val="bullet"/>
      <w:lvlText w:val="•"/>
      <w:lvlJc w:val="left"/>
      <w:pPr>
        <w:ind w:left="6303" w:hanging="567"/>
      </w:pPr>
      <w:rPr>
        <w:rFonts w:hint="default"/>
        <w:lang w:val="en-US" w:eastAsia="en-US" w:bidi="ar-SA"/>
      </w:rPr>
    </w:lvl>
    <w:lvl w:ilvl="7">
      <w:numFmt w:val="bullet"/>
      <w:lvlText w:val="•"/>
      <w:lvlJc w:val="left"/>
      <w:pPr>
        <w:ind w:left="7194" w:hanging="567"/>
      </w:pPr>
      <w:rPr>
        <w:rFonts w:hint="default"/>
        <w:lang w:val="en-US" w:eastAsia="en-US" w:bidi="ar-SA"/>
      </w:rPr>
    </w:lvl>
    <w:lvl w:ilvl="8">
      <w:numFmt w:val="bullet"/>
      <w:lvlText w:val="•"/>
      <w:lvlJc w:val="left"/>
      <w:pPr>
        <w:ind w:left="8085" w:hanging="567"/>
      </w:pPr>
      <w:rPr>
        <w:rFonts w:hint="default"/>
        <w:lang w:val="en-US" w:eastAsia="en-US" w:bidi="ar-SA"/>
      </w:rPr>
    </w:lvl>
  </w:abstractNum>
  <w:abstractNum w:abstractNumId="28" w15:restartNumberingAfterBreak="0">
    <w:nsid w:val="58C24369"/>
    <w:multiLevelType w:val="multilevel"/>
    <w:tmpl w:val="3C26CFB0"/>
    <w:lvl w:ilvl="0">
      <w:start w:val="3"/>
      <w:numFmt w:val="decimal"/>
      <w:lvlText w:val="%1"/>
      <w:lvlJc w:val="left"/>
      <w:pPr>
        <w:ind w:left="570" w:hanging="570"/>
      </w:pPr>
      <w:rPr>
        <w:rFonts w:hint="default"/>
      </w:rPr>
    </w:lvl>
    <w:lvl w:ilvl="1">
      <w:start w:val="1"/>
      <w:numFmt w:val="decimal"/>
      <w:lvlText w:val="%1.%2"/>
      <w:lvlJc w:val="left"/>
      <w:pPr>
        <w:ind w:left="570" w:hanging="570"/>
      </w:pPr>
      <w:rPr>
        <w:rFonts w:ascii="Times New Roman" w:hAnsi="Times New Roman" w:cs="Times New Roman" w:hint="default"/>
        <w:sz w:val="20"/>
        <w:szCs w:val="20"/>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CCF43E9"/>
    <w:multiLevelType w:val="multilevel"/>
    <w:tmpl w:val="35FEDAF6"/>
    <w:lvl w:ilvl="0">
      <w:start w:val="4"/>
      <w:numFmt w:val="decimal"/>
      <w:lvlText w:val="%1"/>
      <w:lvlJc w:val="left"/>
      <w:pPr>
        <w:ind w:left="570" w:hanging="570"/>
      </w:pPr>
      <w:rPr>
        <w:rFonts w:hint="default"/>
      </w:rPr>
    </w:lvl>
    <w:lvl w:ilvl="1">
      <w:start w:val="1"/>
      <w:numFmt w:val="decimal"/>
      <w:lvlText w:val="%1.%2"/>
      <w:lvlJc w:val="left"/>
      <w:pPr>
        <w:ind w:left="570" w:hanging="57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54844AF"/>
    <w:multiLevelType w:val="hybridMultilevel"/>
    <w:tmpl w:val="4D401C6A"/>
    <w:lvl w:ilvl="0" w:tplc="04100003">
      <w:start w:val="1"/>
      <w:numFmt w:val="decimal"/>
      <w:lvlText w:val="%1."/>
      <w:lvlJc w:val="left"/>
      <w:pPr>
        <w:ind w:left="129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853122"/>
    <w:multiLevelType w:val="multilevel"/>
    <w:tmpl w:val="35BA7106"/>
    <w:lvl w:ilvl="0">
      <w:start w:val="2"/>
      <w:numFmt w:val="decimal"/>
      <w:lvlText w:val="%1"/>
      <w:lvlJc w:val="left"/>
      <w:pPr>
        <w:ind w:left="964" w:hanging="567"/>
      </w:pPr>
      <w:rPr>
        <w:rFonts w:hint="default"/>
        <w:lang w:val="en-US" w:eastAsia="en-US" w:bidi="ar-SA"/>
      </w:rPr>
    </w:lvl>
    <w:lvl w:ilvl="1">
      <w:start w:val="1"/>
      <w:numFmt w:val="decimal"/>
      <w:lvlText w:val="%1.%2"/>
      <w:lvlJc w:val="left"/>
      <w:pPr>
        <w:ind w:left="964" w:hanging="567"/>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2741" w:hanging="567"/>
      </w:pPr>
      <w:rPr>
        <w:rFonts w:hint="default"/>
        <w:lang w:val="en-US" w:eastAsia="en-US" w:bidi="ar-SA"/>
      </w:rPr>
    </w:lvl>
    <w:lvl w:ilvl="3">
      <w:numFmt w:val="bullet"/>
      <w:lvlText w:val="•"/>
      <w:lvlJc w:val="left"/>
      <w:pPr>
        <w:ind w:left="3631" w:hanging="567"/>
      </w:pPr>
      <w:rPr>
        <w:rFonts w:hint="default"/>
        <w:lang w:val="en-US" w:eastAsia="en-US" w:bidi="ar-SA"/>
      </w:rPr>
    </w:lvl>
    <w:lvl w:ilvl="4">
      <w:numFmt w:val="bullet"/>
      <w:lvlText w:val="•"/>
      <w:lvlJc w:val="left"/>
      <w:pPr>
        <w:ind w:left="4522" w:hanging="567"/>
      </w:pPr>
      <w:rPr>
        <w:rFonts w:hint="default"/>
        <w:lang w:val="en-US" w:eastAsia="en-US" w:bidi="ar-SA"/>
      </w:rPr>
    </w:lvl>
    <w:lvl w:ilvl="5">
      <w:numFmt w:val="bullet"/>
      <w:lvlText w:val="•"/>
      <w:lvlJc w:val="left"/>
      <w:pPr>
        <w:ind w:left="5413" w:hanging="567"/>
      </w:pPr>
      <w:rPr>
        <w:rFonts w:hint="default"/>
        <w:lang w:val="en-US" w:eastAsia="en-US" w:bidi="ar-SA"/>
      </w:rPr>
    </w:lvl>
    <w:lvl w:ilvl="6">
      <w:numFmt w:val="bullet"/>
      <w:lvlText w:val="•"/>
      <w:lvlJc w:val="left"/>
      <w:pPr>
        <w:ind w:left="6303" w:hanging="567"/>
      </w:pPr>
      <w:rPr>
        <w:rFonts w:hint="default"/>
        <w:lang w:val="en-US" w:eastAsia="en-US" w:bidi="ar-SA"/>
      </w:rPr>
    </w:lvl>
    <w:lvl w:ilvl="7">
      <w:numFmt w:val="bullet"/>
      <w:lvlText w:val="•"/>
      <w:lvlJc w:val="left"/>
      <w:pPr>
        <w:ind w:left="7194" w:hanging="567"/>
      </w:pPr>
      <w:rPr>
        <w:rFonts w:hint="default"/>
        <w:lang w:val="en-US" w:eastAsia="en-US" w:bidi="ar-SA"/>
      </w:rPr>
    </w:lvl>
    <w:lvl w:ilvl="8">
      <w:numFmt w:val="bullet"/>
      <w:lvlText w:val="•"/>
      <w:lvlJc w:val="left"/>
      <w:pPr>
        <w:ind w:left="8085" w:hanging="567"/>
      </w:pPr>
      <w:rPr>
        <w:rFonts w:hint="default"/>
        <w:lang w:val="en-US" w:eastAsia="en-US" w:bidi="ar-SA"/>
      </w:rPr>
    </w:lvl>
  </w:abstractNum>
  <w:abstractNum w:abstractNumId="32" w15:restartNumberingAfterBreak="0">
    <w:nsid w:val="6DC85D12"/>
    <w:multiLevelType w:val="multilevel"/>
    <w:tmpl w:val="C79AE0AE"/>
    <w:lvl w:ilvl="0">
      <w:start w:val="2"/>
      <w:numFmt w:val="decimal"/>
      <w:lvlText w:val="%1"/>
      <w:lvlJc w:val="left"/>
      <w:pPr>
        <w:ind w:left="964" w:hanging="567"/>
      </w:pPr>
      <w:rPr>
        <w:rFonts w:hint="default"/>
      </w:rPr>
    </w:lvl>
    <w:lvl w:ilvl="1">
      <w:start w:val="3"/>
      <w:numFmt w:val="decimal"/>
      <w:lvlText w:val="%1.%2"/>
      <w:lvlJc w:val="left"/>
      <w:pPr>
        <w:ind w:left="964" w:hanging="567"/>
      </w:pPr>
      <w:rPr>
        <w:rFonts w:ascii="Times New Roman" w:eastAsia="Times New Roman" w:hAnsi="Times New Roman" w:cs="Times New Roman" w:hint="default"/>
        <w:spacing w:val="0"/>
        <w:w w:val="99"/>
        <w:sz w:val="20"/>
        <w:szCs w:val="20"/>
      </w:rPr>
    </w:lvl>
    <w:lvl w:ilvl="2">
      <w:numFmt w:val="bullet"/>
      <w:lvlText w:val="•"/>
      <w:lvlJc w:val="left"/>
      <w:pPr>
        <w:ind w:left="2741" w:hanging="567"/>
      </w:pPr>
      <w:rPr>
        <w:rFonts w:hint="default"/>
      </w:rPr>
    </w:lvl>
    <w:lvl w:ilvl="3">
      <w:numFmt w:val="bullet"/>
      <w:lvlText w:val="•"/>
      <w:lvlJc w:val="left"/>
      <w:pPr>
        <w:ind w:left="3631" w:hanging="567"/>
      </w:pPr>
      <w:rPr>
        <w:rFonts w:hint="default"/>
      </w:rPr>
    </w:lvl>
    <w:lvl w:ilvl="4">
      <w:numFmt w:val="bullet"/>
      <w:lvlText w:val="•"/>
      <w:lvlJc w:val="left"/>
      <w:pPr>
        <w:ind w:left="4522" w:hanging="567"/>
      </w:pPr>
      <w:rPr>
        <w:rFonts w:hint="default"/>
      </w:rPr>
    </w:lvl>
    <w:lvl w:ilvl="5">
      <w:numFmt w:val="bullet"/>
      <w:lvlText w:val="•"/>
      <w:lvlJc w:val="left"/>
      <w:pPr>
        <w:ind w:left="5413" w:hanging="567"/>
      </w:pPr>
      <w:rPr>
        <w:rFonts w:hint="default"/>
      </w:rPr>
    </w:lvl>
    <w:lvl w:ilvl="6">
      <w:numFmt w:val="bullet"/>
      <w:lvlText w:val="•"/>
      <w:lvlJc w:val="left"/>
      <w:pPr>
        <w:ind w:left="6303" w:hanging="567"/>
      </w:pPr>
      <w:rPr>
        <w:rFonts w:hint="default"/>
      </w:rPr>
    </w:lvl>
    <w:lvl w:ilvl="7">
      <w:numFmt w:val="bullet"/>
      <w:lvlText w:val="•"/>
      <w:lvlJc w:val="left"/>
      <w:pPr>
        <w:ind w:left="7194" w:hanging="567"/>
      </w:pPr>
      <w:rPr>
        <w:rFonts w:hint="default"/>
      </w:rPr>
    </w:lvl>
    <w:lvl w:ilvl="8">
      <w:numFmt w:val="bullet"/>
      <w:lvlText w:val="•"/>
      <w:lvlJc w:val="left"/>
      <w:pPr>
        <w:ind w:left="8085" w:hanging="567"/>
      </w:pPr>
      <w:rPr>
        <w:rFonts w:hint="default"/>
      </w:rPr>
    </w:lvl>
  </w:abstractNum>
  <w:abstractNum w:abstractNumId="33" w15:restartNumberingAfterBreak="0">
    <w:nsid w:val="6F6009CD"/>
    <w:multiLevelType w:val="multilevel"/>
    <w:tmpl w:val="D1121700"/>
    <w:lvl w:ilvl="0">
      <w:start w:val="2"/>
      <w:numFmt w:val="decimal"/>
      <w:lvlText w:val="%1"/>
      <w:lvlJc w:val="left"/>
      <w:pPr>
        <w:ind w:left="964" w:hanging="567"/>
      </w:pPr>
      <w:rPr>
        <w:rFonts w:hint="default"/>
      </w:rPr>
    </w:lvl>
    <w:lvl w:ilvl="1">
      <w:start w:val="3"/>
      <w:numFmt w:val="decimal"/>
      <w:lvlText w:val="%1.%2"/>
      <w:lvlJc w:val="left"/>
      <w:pPr>
        <w:ind w:left="964" w:hanging="567"/>
      </w:pPr>
      <w:rPr>
        <w:rFonts w:ascii="Times New Roman" w:eastAsia="Times New Roman" w:hAnsi="Times New Roman" w:cs="Times New Roman" w:hint="default"/>
        <w:spacing w:val="0"/>
        <w:w w:val="99"/>
        <w:sz w:val="22"/>
        <w:szCs w:val="20"/>
      </w:rPr>
    </w:lvl>
    <w:lvl w:ilvl="2">
      <w:numFmt w:val="bullet"/>
      <w:lvlText w:val="•"/>
      <w:lvlJc w:val="left"/>
      <w:pPr>
        <w:ind w:left="2741" w:hanging="567"/>
      </w:pPr>
      <w:rPr>
        <w:rFonts w:hint="default"/>
      </w:rPr>
    </w:lvl>
    <w:lvl w:ilvl="3">
      <w:numFmt w:val="bullet"/>
      <w:lvlText w:val="•"/>
      <w:lvlJc w:val="left"/>
      <w:pPr>
        <w:ind w:left="3631" w:hanging="567"/>
      </w:pPr>
      <w:rPr>
        <w:rFonts w:hint="default"/>
      </w:rPr>
    </w:lvl>
    <w:lvl w:ilvl="4">
      <w:numFmt w:val="bullet"/>
      <w:lvlText w:val="•"/>
      <w:lvlJc w:val="left"/>
      <w:pPr>
        <w:ind w:left="4522" w:hanging="567"/>
      </w:pPr>
      <w:rPr>
        <w:rFonts w:hint="default"/>
      </w:rPr>
    </w:lvl>
    <w:lvl w:ilvl="5">
      <w:numFmt w:val="bullet"/>
      <w:lvlText w:val="•"/>
      <w:lvlJc w:val="left"/>
      <w:pPr>
        <w:ind w:left="5413" w:hanging="567"/>
      </w:pPr>
      <w:rPr>
        <w:rFonts w:hint="default"/>
      </w:rPr>
    </w:lvl>
    <w:lvl w:ilvl="6">
      <w:numFmt w:val="bullet"/>
      <w:lvlText w:val="•"/>
      <w:lvlJc w:val="left"/>
      <w:pPr>
        <w:ind w:left="6303" w:hanging="567"/>
      </w:pPr>
      <w:rPr>
        <w:rFonts w:hint="default"/>
      </w:rPr>
    </w:lvl>
    <w:lvl w:ilvl="7">
      <w:numFmt w:val="bullet"/>
      <w:lvlText w:val="•"/>
      <w:lvlJc w:val="left"/>
      <w:pPr>
        <w:ind w:left="7194" w:hanging="567"/>
      </w:pPr>
      <w:rPr>
        <w:rFonts w:hint="default"/>
      </w:rPr>
    </w:lvl>
    <w:lvl w:ilvl="8">
      <w:numFmt w:val="bullet"/>
      <w:lvlText w:val="•"/>
      <w:lvlJc w:val="left"/>
      <w:pPr>
        <w:ind w:left="8085" w:hanging="567"/>
      </w:pPr>
      <w:rPr>
        <w:rFonts w:hint="default"/>
      </w:rPr>
    </w:lvl>
  </w:abstractNum>
  <w:abstractNum w:abstractNumId="34" w15:restartNumberingAfterBreak="0">
    <w:nsid w:val="7188305E"/>
    <w:multiLevelType w:val="multilevel"/>
    <w:tmpl w:val="0FCEA114"/>
    <w:lvl w:ilvl="0">
      <w:start w:val="5"/>
      <w:numFmt w:val="decimal"/>
      <w:lvlText w:val="%1"/>
      <w:lvlJc w:val="left"/>
      <w:pPr>
        <w:ind w:left="570" w:hanging="570"/>
      </w:pPr>
      <w:rPr>
        <w:rFonts w:hint="default"/>
      </w:rPr>
    </w:lvl>
    <w:lvl w:ilvl="1">
      <w:start w:val="1"/>
      <w:numFmt w:val="decimal"/>
      <w:lvlText w:val="%1.%2"/>
      <w:lvlJc w:val="left"/>
      <w:pPr>
        <w:ind w:left="570" w:hanging="57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094D9D"/>
    <w:multiLevelType w:val="multilevel"/>
    <w:tmpl w:val="3742578A"/>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DB4C37"/>
    <w:multiLevelType w:val="multilevel"/>
    <w:tmpl w:val="98F2F592"/>
    <w:lvl w:ilvl="0">
      <w:start w:val="1"/>
      <w:numFmt w:val="decimal"/>
      <w:lvlText w:val="%1"/>
      <w:lvlJc w:val="left"/>
      <w:pPr>
        <w:ind w:left="964" w:hanging="567"/>
      </w:pPr>
      <w:rPr>
        <w:rFonts w:hint="default"/>
        <w:lang w:val="en-US" w:eastAsia="en-US" w:bidi="ar-SA"/>
      </w:rPr>
    </w:lvl>
    <w:lvl w:ilvl="1">
      <w:start w:val="1"/>
      <w:numFmt w:val="decimal"/>
      <w:lvlText w:val="%1.%2"/>
      <w:lvlJc w:val="left"/>
      <w:pPr>
        <w:ind w:left="964" w:hanging="567"/>
      </w:pPr>
      <w:rPr>
        <w:rFonts w:ascii="Times New Roman" w:eastAsia="Times New Roman" w:hAnsi="Times New Roman" w:cs="Times New Roman" w:hint="default"/>
        <w:spacing w:val="0"/>
        <w:w w:val="99"/>
        <w:sz w:val="20"/>
        <w:szCs w:val="20"/>
        <w:lang w:val="en-US" w:eastAsia="en-US" w:bidi="ar-SA"/>
      </w:rPr>
    </w:lvl>
    <w:lvl w:ilvl="2">
      <w:numFmt w:val="bullet"/>
      <w:lvlText w:val="•"/>
      <w:lvlJc w:val="left"/>
      <w:pPr>
        <w:ind w:left="2741" w:hanging="567"/>
      </w:pPr>
      <w:rPr>
        <w:rFonts w:hint="default"/>
        <w:lang w:val="en-US" w:eastAsia="en-US" w:bidi="ar-SA"/>
      </w:rPr>
    </w:lvl>
    <w:lvl w:ilvl="3">
      <w:numFmt w:val="bullet"/>
      <w:lvlText w:val="•"/>
      <w:lvlJc w:val="left"/>
      <w:pPr>
        <w:ind w:left="3631" w:hanging="567"/>
      </w:pPr>
      <w:rPr>
        <w:rFonts w:hint="default"/>
        <w:lang w:val="en-US" w:eastAsia="en-US" w:bidi="ar-SA"/>
      </w:rPr>
    </w:lvl>
    <w:lvl w:ilvl="4">
      <w:numFmt w:val="bullet"/>
      <w:lvlText w:val="•"/>
      <w:lvlJc w:val="left"/>
      <w:pPr>
        <w:ind w:left="4522" w:hanging="567"/>
      </w:pPr>
      <w:rPr>
        <w:rFonts w:hint="default"/>
        <w:lang w:val="en-US" w:eastAsia="en-US" w:bidi="ar-SA"/>
      </w:rPr>
    </w:lvl>
    <w:lvl w:ilvl="5">
      <w:numFmt w:val="bullet"/>
      <w:lvlText w:val="•"/>
      <w:lvlJc w:val="left"/>
      <w:pPr>
        <w:ind w:left="5413" w:hanging="567"/>
      </w:pPr>
      <w:rPr>
        <w:rFonts w:hint="default"/>
        <w:lang w:val="en-US" w:eastAsia="en-US" w:bidi="ar-SA"/>
      </w:rPr>
    </w:lvl>
    <w:lvl w:ilvl="6">
      <w:numFmt w:val="bullet"/>
      <w:lvlText w:val="•"/>
      <w:lvlJc w:val="left"/>
      <w:pPr>
        <w:ind w:left="6303" w:hanging="567"/>
      </w:pPr>
      <w:rPr>
        <w:rFonts w:hint="default"/>
        <w:lang w:val="en-US" w:eastAsia="en-US" w:bidi="ar-SA"/>
      </w:rPr>
    </w:lvl>
    <w:lvl w:ilvl="7">
      <w:numFmt w:val="bullet"/>
      <w:lvlText w:val="•"/>
      <w:lvlJc w:val="left"/>
      <w:pPr>
        <w:ind w:left="7194" w:hanging="567"/>
      </w:pPr>
      <w:rPr>
        <w:rFonts w:hint="default"/>
        <w:lang w:val="en-US" w:eastAsia="en-US" w:bidi="ar-SA"/>
      </w:rPr>
    </w:lvl>
    <w:lvl w:ilvl="8">
      <w:numFmt w:val="bullet"/>
      <w:lvlText w:val="•"/>
      <w:lvlJc w:val="left"/>
      <w:pPr>
        <w:ind w:left="8085" w:hanging="567"/>
      </w:pPr>
      <w:rPr>
        <w:rFonts w:hint="default"/>
        <w:lang w:val="en-US" w:eastAsia="en-US" w:bidi="ar-SA"/>
      </w:rPr>
    </w:lvl>
  </w:abstractNum>
  <w:abstractNum w:abstractNumId="37" w15:restartNumberingAfterBreak="0">
    <w:nsid w:val="77D323C5"/>
    <w:multiLevelType w:val="multilevel"/>
    <w:tmpl w:val="9A868CE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27"/>
  </w:num>
  <w:num w:numId="3">
    <w:abstractNumId w:val="12"/>
  </w:num>
  <w:num w:numId="4">
    <w:abstractNumId w:val="13"/>
  </w:num>
  <w:num w:numId="5">
    <w:abstractNumId w:val="10"/>
  </w:num>
  <w:num w:numId="6">
    <w:abstractNumId w:val="36"/>
  </w:num>
  <w:num w:numId="7">
    <w:abstractNumId w:val="20"/>
  </w:num>
  <w:num w:numId="8">
    <w:abstractNumId w:val="23"/>
  </w:num>
  <w:num w:numId="9">
    <w:abstractNumId w:val="37"/>
  </w:num>
  <w:num w:numId="10">
    <w:abstractNumId w:val="8"/>
  </w:num>
  <w:num w:numId="11">
    <w:abstractNumId w:val="31"/>
  </w:num>
  <w:num w:numId="12">
    <w:abstractNumId w:val="24"/>
  </w:num>
  <w:num w:numId="13">
    <w:abstractNumId w:val="32"/>
  </w:num>
  <w:num w:numId="14">
    <w:abstractNumId w:val="6"/>
  </w:num>
  <w:num w:numId="15">
    <w:abstractNumId w:val="25"/>
  </w:num>
  <w:num w:numId="16">
    <w:abstractNumId w:val="33"/>
  </w:num>
  <w:num w:numId="17">
    <w:abstractNumId w:val="3"/>
  </w:num>
  <w:num w:numId="18">
    <w:abstractNumId w:val="28"/>
  </w:num>
  <w:num w:numId="19">
    <w:abstractNumId w:val="16"/>
  </w:num>
  <w:num w:numId="20">
    <w:abstractNumId w:val="4"/>
  </w:num>
  <w:num w:numId="21">
    <w:abstractNumId w:val="29"/>
  </w:num>
  <w:num w:numId="22">
    <w:abstractNumId w:val="15"/>
  </w:num>
  <w:num w:numId="23">
    <w:abstractNumId w:val="34"/>
  </w:num>
  <w:num w:numId="24">
    <w:abstractNumId w:val="26"/>
  </w:num>
  <w:num w:numId="25">
    <w:abstractNumId w:val="14"/>
  </w:num>
  <w:num w:numId="26">
    <w:abstractNumId w:val="17"/>
  </w:num>
  <w:num w:numId="27">
    <w:abstractNumId w:val="5"/>
  </w:num>
  <w:num w:numId="28">
    <w:abstractNumId w:val="7"/>
  </w:num>
  <w:num w:numId="29">
    <w:abstractNumId w:val="1"/>
  </w:num>
  <w:num w:numId="30">
    <w:abstractNumId w:val="30"/>
  </w:num>
  <w:num w:numId="31">
    <w:abstractNumId w:val="11"/>
  </w:num>
  <w:num w:numId="32">
    <w:abstractNumId w:val="21"/>
  </w:num>
  <w:num w:numId="33">
    <w:abstractNumId w:val="19"/>
  </w:num>
  <w:num w:numId="34">
    <w:abstractNumId w:val="35"/>
  </w:num>
  <w:num w:numId="35">
    <w:abstractNumId w:val="22"/>
  </w:num>
  <w:num w:numId="36">
    <w:abstractNumId w:val="2"/>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39"/>
    <w:rsid w:val="00011AF7"/>
    <w:rsid w:val="00023375"/>
    <w:rsid w:val="00042A27"/>
    <w:rsid w:val="00047D39"/>
    <w:rsid w:val="000643DF"/>
    <w:rsid w:val="000F090C"/>
    <w:rsid w:val="00101CC4"/>
    <w:rsid w:val="00126248"/>
    <w:rsid w:val="00192A0E"/>
    <w:rsid w:val="00251B88"/>
    <w:rsid w:val="002D40D9"/>
    <w:rsid w:val="002F305B"/>
    <w:rsid w:val="003305A9"/>
    <w:rsid w:val="0033622E"/>
    <w:rsid w:val="003C325A"/>
    <w:rsid w:val="003D0D14"/>
    <w:rsid w:val="004169EE"/>
    <w:rsid w:val="004332DC"/>
    <w:rsid w:val="00450CCD"/>
    <w:rsid w:val="004A6B86"/>
    <w:rsid w:val="004D70E9"/>
    <w:rsid w:val="0053178D"/>
    <w:rsid w:val="0054726A"/>
    <w:rsid w:val="005C6CB9"/>
    <w:rsid w:val="005E365D"/>
    <w:rsid w:val="006F77DD"/>
    <w:rsid w:val="00703A5A"/>
    <w:rsid w:val="0080204A"/>
    <w:rsid w:val="00804C7C"/>
    <w:rsid w:val="0085363F"/>
    <w:rsid w:val="00882271"/>
    <w:rsid w:val="008F5C53"/>
    <w:rsid w:val="009E03E0"/>
    <w:rsid w:val="009E1639"/>
    <w:rsid w:val="009E5839"/>
    <w:rsid w:val="00A3006D"/>
    <w:rsid w:val="00AC63B5"/>
    <w:rsid w:val="00AE2B80"/>
    <w:rsid w:val="00B12C66"/>
    <w:rsid w:val="00B3082F"/>
    <w:rsid w:val="00BA4710"/>
    <w:rsid w:val="00BC5228"/>
    <w:rsid w:val="00C21CB2"/>
    <w:rsid w:val="00C658A5"/>
    <w:rsid w:val="00CB60CE"/>
    <w:rsid w:val="00CE094D"/>
    <w:rsid w:val="00D1095F"/>
    <w:rsid w:val="00D95142"/>
    <w:rsid w:val="00E6579C"/>
    <w:rsid w:val="00E71A99"/>
    <w:rsid w:val="00EF10B2"/>
    <w:rsid w:val="00F73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6B1F"/>
  <w15:docId w15:val="{8D6EC488-C3DD-43D5-9958-04F635C1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3063"/>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64" w:right="393" w:hanging="567"/>
      <w:jc w:val="both"/>
    </w:pPr>
  </w:style>
  <w:style w:type="paragraph" w:customStyle="1" w:styleId="TableParagraph">
    <w:name w:val="Table Paragraph"/>
    <w:basedOn w:val="Normale"/>
    <w:uiPriority w:val="1"/>
    <w:qFormat/>
  </w:style>
  <w:style w:type="character" w:styleId="Collegamentoipertestuale">
    <w:name w:val="Hyperlink"/>
    <w:rsid w:val="009E03E0"/>
    <w:rPr>
      <w:rFonts w:cs="Times New Roman"/>
      <w:color w:val="0000FF"/>
      <w:u w:val="single"/>
    </w:rPr>
  </w:style>
  <w:style w:type="paragraph" w:customStyle="1" w:styleId="Text1">
    <w:name w:val="Text 1"/>
    <w:basedOn w:val="Normale"/>
    <w:rsid w:val="008F5C53"/>
    <w:pPr>
      <w:widowControl/>
      <w:autoSpaceDE/>
      <w:autoSpaceDN/>
      <w:spacing w:after="240"/>
      <w:ind w:left="483"/>
      <w:jc w:val="both"/>
    </w:pPr>
    <w:rPr>
      <w:snapToGrid w:val="0"/>
      <w:sz w:val="24"/>
      <w:szCs w:val="20"/>
      <w:lang w:val="fr-FR" w:eastAsia="en-GB"/>
    </w:rPr>
  </w:style>
  <w:style w:type="paragraph" w:styleId="Intestazione">
    <w:name w:val="header"/>
    <w:basedOn w:val="Normale"/>
    <w:link w:val="IntestazioneCarattere"/>
    <w:rsid w:val="008F5C53"/>
    <w:pPr>
      <w:widowControl/>
      <w:tabs>
        <w:tab w:val="center" w:pos="4153"/>
        <w:tab w:val="right" w:pos="8306"/>
      </w:tabs>
      <w:autoSpaceDE/>
      <w:autoSpaceDN/>
      <w:spacing w:after="240"/>
      <w:jc w:val="both"/>
    </w:pPr>
    <w:rPr>
      <w:snapToGrid w:val="0"/>
      <w:sz w:val="24"/>
      <w:szCs w:val="20"/>
      <w:lang w:val="fr-FR" w:eastAsia="en-GB"/>
    </w:rPr>
  </w:style>
  <w:style w:type="character" w:customStyle="1" w:styleId="IntestazioneCarattere">
    <w:name w:val="Intestazione Carattere"/>
    <w:basedOn w:val="Carpredefinitoparagrafo"/>
    <w:link w:val="Intestazione"/>
    <w:rsid w:val="008F5C53"/>
    <w:rPr>
      <w:rFonts w:ascii="Times New Roman" w:eastAsia="Times New Roman" w:hAnsi="Times New Roman" w:cs="Times New Roman"/>
      <w:snapToGrid w:val="0"/>
      <w:sz w:val="24"/>
      <w:szCs w:val="20"/>
      <w:lang w:val="fr-FR" w:eastAsia="en-GB"/>
    </w:rPr>
  </w:style>
  <w:style w:type="table" w:styleId="Grigliatabella">
    <w:name w:val="Table Grid"/>
    <w:basedOn w:val="Tabellanormale"/>
    <w:rsid w:val="008F5C53"/>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A4710"/>
    <w:rPr>
      <w:sz w:val="16"/>
      <w:szCs w:val="16"/>
    </w:rPr>
  </w:style>
  <w:style w:type="paragraph" w:styleId="Testocommento">
    <w:name w:val="annotation text"/>
    <w:basedOn w:val="Normale"/>
    <w:link w:val="TestocommentoCarattere"/>
    <w:uiPriority w:val="99"/>
    <w:semiHidden/>
    <w:unhideWhenUsed/>
    <w:rsid w:val="00BA4710"/>
    <w:rPr>
      <w:sz w:val="20"/>
      <w:szCs w:val="20"/>
    </w:rPr>
  </w:style>
  <w:style w:type="character" w:customStyle="1" w:styleId="TestocommentoCarattere">
    <w:name w:val="Testo commento Carattere"/>
    <w:basedOn w:val="Carpredefinitoparagrafo"/>
    <w:link w:val="Testocommento"/>
    <w:uiPriority w:val="99"/>
    <w:semiHidden/>
    <w:rsid w:val="00BA4710"/>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BA4710"/>
    <w:rPr>
      <w:b/>
      <w:bCs/>
    </w:rPr>
  </w:style>
  <w:style w:type="character" w:customStyle="1" w:styleId="SoggettocommentoCarattere">
    <w:name w:val="Soggetto commento Carattere"/>
    <w:basedOn w:val="TestocommentoCarattere"/>
    <w:link w:val="Soggettocommento"/>
    <w:uiPriority w:val="99"/>
    <w:semiHidden/>
    <w:rsid w:val="00BA4710"/>
    <w:rPr>
      <w:rFonts w:ascii="Times New Roman" w:eastAsia="Times New Roman" w:hAnsi="Times New Roman" w:cs="Times New Roman"/>
      <w:b/>
      <w:bCs/>
      <w:sz w:val="20"/>
      <w:szCs w:val="20"/>
    </w:rPr>
  </w:style>
  <w:style w:type="paragraph" w:styleId="Testofumetto">
    <w:name w:val="Balloon Text"/>
    <w:basedOn w:val="Normale"/>
    <w:link w:val="TestofumettoCarattere"/>
    <w:uiPriority w:val="99"/>
    <w:semiHidden/>
    <w:unhideWhenUsed/>
    <w:rsid w:val="00BA47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4710"/>
    <w:rPr>
      <w:rFonts w:ascii="Segoe UI" w:eastAsia="Times New Roman" w:hAnsi="Segoe UI" w:cs="Segoe UI"/>
      <w:sz w:val="18"/>
      <w:szCs w:val="18"/>
    </w:rPr>
  </w:style>
  <w:style w:type="character" w:styleId="Numeropagina">
    <w:name w:val="page number"/>
    <w:rsid w:val="00804C7C"/>
    <w:rPr>
      <w:rFonts w:cs="Times New Roman"/>
    </w:rPr>
  </w:style>
  <w:style w:type="paragraph" w:styleId="Nessunaspaziatura">
    <w:name w:val="No Spacing"/>
    <w:uiPriority w:val="1"/>
    <w:qFormat/>
    <w:rsid w:val="00804C7C"/>
    <w:rPr>
      <w:rFonts w:ascii="Times New Roman" w:eastAsia="Times New Roman" w:hAnsi="Times New Roman" w:cs="Times New Roman"/>
    </w:rPr>
  </w:style>
  <w:style w:type="paragraph" w:styleId="Pidipagina">
    <w:name w:val="footer"/>
    <w:basedOn w:val="Normale"/>
    <w:link w:val="PidipaginaCarattere"/>
    <w:rsid w:val="00101CC4"/>
    <w:pPr>
      <w:widowControl/>
      <w:tabs>
        <w:tab w:val="center" w:pos="4153"/>
        <w:tab w:val="right" w:pos="8306"/>
      </w:tabs>
      <w:autoSpaceDE/>
      <w:autoSpaceDN/>
    </w:pPr>
    <w:rPr>
      <w:snapToGrid w:val="0"/>
      <w:sz w:val="20"/>
      <w:szCs w:val="20"/>
      <w:lang w:val="fr-FR" w:eastAsia="en-GB"/>
    </w:rPr>
  </w:style>
  <w:style w:type="character" w:customStyle="1" w:styleId="PidipaginaCarattere">
    <w:name w:val="Piè di pagina Carattere"/>
    <w:basedOn w:val="Carpredefinitoparagrafo"/>
    <w:link w:val="Pidipagina"/>
    <w:rsid w:val="00101CC4"/>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ct.it" TargetMode="External"/><Relationship Id="rId13" Type="http://schemas.openxmlformats.org/officeDocument/2006/relationships/hyperlink" Target="https://erasmus-plus.ec.europa.eu/sites/default/files/2021-09/mobility-agreement-teaching_e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ict.it/ateneo/informative-e-esercizio-dei-diritti" TargetMode="External"/><Relationship Id="rId4" Type="http://schemas.openxmlformats.org/officeDocument/2006/relationships/settings" Target="settings.xml"/><Relationship Id="rId9" Type="http://schemas.openxmlformats.org/officeDocument/2006/relationships/hyperlink" Target="mailto:rpd@pc.unict.it" TargetMode="External"/><Relationship Id="rId14" Type="http://schemas.openxmlformats.org/officeDocument/2006/relationships/hyperlink" Target="https://erasmus-plus.ec.europa.eu/sites/default/files/2021-09/mobility-agreement-training_en.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9EA34-6D31-4EE8-BF37-F21520C6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2025</Words>
  <Characters>11546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Carlotta Costanzo</cp:lastModifiedBy>
  <cp:revision>12</cp:revision>
  <cp:lastPrinted>2022-05-04T07:07:00Z</cp:lastPrinted>
  <dcterms:created xsi:type="dcterms:W3CDTF">2022-03-25T11:19:00Z</dcterms:created>
  <dcterms:modified xsi:type="dcterms:W3CDTF">2022-05-12T09:58:00Z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Acrobat PDFMaker 19 voor Word</vt:lpwstr>
  </property>
  <property fmtid="{D5CDD505-2E9C-101B-9397-08002B2CF9AE}" pid="4" name="LastSaved">
    <vt:filetime>2022-03-03T00:00:00Z</vt:filetime>
  </property>
</Properties>
</file>