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82" w:rsidRDefault="001F0614" w:rsidP="00E135BC">
      <w:pPr>
        <w:jc w:val="both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E135BC">
        <w:rPr>
          <w:rFonts w:asciiTheme="majorBidi" w:hAnsiTheme="majorBidi" w:cstheme="majorBidi"/>
          <w:b/>
          <w:bCs/>
        </w:rPr>
        <w:t>DR. GENADA TAHO</w:t>
      </w:r>
    </w:p>
    <w:p w:rsidR="001F0614" w:rsidRPr="00E135BC" w:rsidRDefault="001F0614" w:rsidP="00E135BC">
      <w:pPr>
        <w:jc w:val="both"/>
        <w:rPr>
          <w:rFonts w:asciiTheme="majorBidi" w:hAnsiTheme="majorBidi" w:cstheme="majorBidi"/>
          <w:b/>
          <w:bCs/>
        </w:rPr>
      </w:pPr>
    </w:p>
    <w:p w:rsidR="00182582" w:rsidRPr="00E135BC" w:rsidRDefault="00182582" w:rsidP="00E135BC">
      <w:pPr>
        <w:jc w:val="both"/>
        <w:rPr>
          <w:rFonts w:asciiTheme="majorBidi" w:hAnsiTheme="majorBidi" w:cstheme="majorBidi"/>
        </w:rPr>
      </w:pPr>
      <w:r w:rsidRPr="00E135BC">
        <w:rPr>
          <w:rFonts w:asciiTheme="majorBidi" w:hAnsiTheme="majorBidi" w:cstheme="majorBidi"/>
          <w:b/>
          <w:bCs/>
        </w:rPr>
        <w:t>Dr. Genada Taho</w:t>
      </w:r>
      <w:r w:rsidRPr="00E135BC">
        <w:rPr>
          <w:rFonts w:asciiTheme="majorBidi" w:hAnsiTheme="majorBidi" w:cstheme="majorBidi"/>
        </w:rPr>
        <w:t xml:space="preserve"> 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>sht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e pun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>suar si personel akademik me koh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t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plot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pran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Fakultetit t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Drejt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>sis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>, Universiteti i Tiran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>s.</w:t>
      </w:r>
    </w:p>
    <w:p w:rsidR="00182582" w:rsidRPr="00E135BC" w:rsidRDefault="00182582" w:rsidP="00E135BC">
      <w:pPr>
        <w:jc w:val="both"/>
        <w:rPr>
          <w:rFonts w:asciiTheme="majorBidi" w:hAnsiTheme="majorBidi" w:cstheme="majorBidi"/>
        </w:rPr>
      </w:pPr>
      <w:r w:rsidRPr="00E135BC">
        <w:rPr>
          <w:rFonts w:asciiTheme="majorBidi" w:hAnsiTheme="majorBidi" w:cstheme="majorBidi"/>
        </w:rPr>
        <w:t>Ka nj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p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>rvoj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pun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mbi 13 vje</w:t>
      </w:r>
      <w:r w:rsidR="00E135BC">
        <w:rPr>
          <w:rFonts w:asciiTheme="majorBidi" w:hAnsiTheme="majorBidi" w:cstheme="majorBidi"/>
        </w:rPr>
        <w:t>ç</w:t>
      </w:r>
      <w:r w:rsidRPr="00E135BC">
        <w:rPr>
          <w:rFonts w:asciiTheme="majorBidi" w:hAnsiTheme="majorBidi" w:cstheme="majorBidi"/>
        </w:rPr>
        <w:t>are si pedagoge dhe studiuese. Pas diplomimit pran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Fakultetit t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Drejt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>sis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UT n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vitin 2010 me nj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Diplom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t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Integruar t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Nivelit t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Dyt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(DIND) ajo u pajis n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vitin 2013 edhe me nj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diplom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Bachelor ne Financ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>-Bank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>. Studimet e saj pasuniversitare dhe ato doktorale jan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fokusuar t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gjitha n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fush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>n e s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Drejt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>s Penale.</w:t>
      </w:r>
    </w:p>
    <w:p w:rsidR="00182582" w:rsidRPr="00E135BC" w:rsidRDefault="00182582" w:rsidP="00E135BC">
      <w:pPr>
        <w:jc w:val="both"/>
        <w:rPr>
          <w:rFonts w:asciiTheme="majorBidi" w:hAnsiTheme="majorBidi" w:cstheme="majorBidi"/>
          <w:lang w:val="sq-AL"/>
        </w:rPr>
      </w:pPr>
      <w:r w:rsidRPr="00E135BC">
        <w:rPr>
          <w:rFonts w:asciiTheme="majorBidi" w:hAnsiTheme="majorBidi" w:cstheme="majorBidi"/>
          <w:lang w:val="sq-AL"/>
        </w:rPr>
        <w:t>Fushat e mësimdhënies dhe ekspertizës kërkimore përfshijnë l</w:t>
      </w:r>
      <w:r w:rsidR="00E135BC">
        <w:rPr>
          <w:rFonts w:asciiTheme="majorBidi" w:hAnsiTheme="majorBidi" w:cstheme="majorBidi"/>
          <w:lang w:val="sq-AL"/>
        </w:rPr>
        <w:t>ë</w:t>
      </w:r>
      <w:r w:rsidRPr="00E135BC">
        <w:rPr>
          <w:rFonts w:asciiTheme="majorBidi" w:hAnsiTheme="majorBidi" w:cstheme="majorBidi"/>
          <w:lang w:val="sq-AL"/>
        </w:rPr>
        <w:t>min e s</w:t>
      </w:r>
      <w:r w:rsidR="00E135BC">
        <w:rPr>
          <w:rFonts w:asciiTheme="majorBidi" w:hAnsiTheme="majorBidi" w:cstheme="majorBidi"/>
          <w:lang w:val="sq-AL"/>
        </w:rPr>
        <w:t>ë</w:t>
      </w:r>
      <w:r w:rsidRPr="00E135BC">
        <w:rPr>
          <w:rFonts w:asciiTheme="majorBidi" w:hAnsiTheme="majorBidi" w:cstheme="majorBidi"/>
          <w:lang w:val="sq-AL"/>
        </w:rPr>
        <w:t xml:space="preserve"> Drejt</w:t>
      </w:r>
      <w:r w:rsidR="00E135BC">
        <w:rPr>
          <w:rFonts w:asciiTheme="majorBidi" w:hAnsiTheme="majorBidi" w:cstheme="majorBidi"/>
          <w:lang w:val="sq-AL"/>
        </w:rPr>
        <w:t>ë</w:t>
      </w:r>
      <w:r w:rsidRPr="00E135BC">
        <w:rPr>
          <w:rFonts w:asciiTheme="majorBidi" w:hAnsiTheme="majorBidi" w:cstheme="majorBidi"/>
          <w:lang w:val="sq-AL"/>
        </w:rPr>
        <w:t>s Penale.</w:t>
      </w:r>
    </w:p>
    <w:p w:rsidR="00182582" w:rsidRPr="00E135BC" w:rsidRDefault="00182582" w:rsidP="00E135BC">
      <w:pPr>
        <w:jc w:val="both"/>
        <w:rPr>
          <w:rFonts w:asciiTheme="majorBidi" w:eastAsia="Times New Roman" w:hAnsiTheme="majorBidi" w:cstheme="majorBidi"/>
          <w:color w:val="000000"/>
          <w:kern w:val="0"/>
          <w:lang w:val="sq-AL" w:eastAsia="en-GB"/>
          <w14:ligatures w14:val="none"/>
        </w:rPr>
      </w:pPr>
      <w:r w:rsidRPr="00E135BC">
        <w:rPr>
          <w:rFonts w:asciiTheme="majorBidi" w:hAnsiTheme="majorBidi" w:cstheme="majorBidi"/>
          <w:lang w:val="sq-AL"/>
        </w:rPr>
        <w:t>Ka marrë pjesë në disa projekte kombëtare brenda Universitetit t</w:t>
      </w:r>
      <w:r w:rsidR="00E135BC">
        <w:rPr>
          <w:rFonts w:asciiTheme="majorBidi" w:hAnsiTheme="majorBidi" w:cstheme="majorBidi"/>
          <w:lang w:val="sq-AL"/>
        </w:rPr>
        <w:t>ë</w:t>
      </w:r>
      <w:r w:rsidRPr="00E135BC">
        <w:rPr>
          <w:rFonts w:asciiTheme="majorBidi" w:hAnsiTheme="majorBidi" w:cstheme="majorBidi"/>
          <w:lang w:val="sq-AL"/>
        </w:rPr>
        <w:t xml:space="preserve"> Tiran</w:t>
      </w:r>
      <w:r w:rsidR="00E135BC">
        <w:rPr>
          <w:rFonts w:asciiTheme="majorBidi" w:hAnsiTheme="majorBidi" w:cstheme="majorBidi"/>
          <w:lang w:val="sq-AL"/>
        </w:rPr>
        <w:t>ë</w:t>
      </w:r>
      <w:r w:rsidRPr="00E135BC">
        <w:rPr>
          <w:rFonts w:asciiTheme="majorBidi" w:hAnsiTheme="majorBidi" w:cstheme="majorBidi"/>
          <w:lang w:val="sq-AL"/>
        </w:rPr>
        <w:t>s</w:t>
      </w:r>
      <w:r w:rsidR="009323B5" w:rsidRPr="00E135BC">
        <w:rPr>
          <w:rFonts w:asciiTheme="majorBidi" w:hAnsiTheme="majorBidi" w:cstheme="majorBidi"/>
          <w:lang w:val="sq-AL"/>
        </w:rPr>
        <w:t xml:space="preserve"> n</w:t>
      </w:r>
      <w:r w:rsidR="00E135BC">
        <w:rPr>
          <w:rFonts w:asciiTheme="majorBidi" w:hAnsiTheme="majorBidi" w:cstheme="majorBidi"/>
          <w:lang w:val="sq-AL"/>
        </w:rPr>
        <w:t>ë</w:t>
      </w:r>
      <w:r w:rsidR="009323B5" w:rsidRPr="00E135BC">
        <w:rPr>
          <w:rFonts w:asciiTheme="majorBidi" w:hAnsiTheme="majorBidi" w:cstheme="majorBidi"/>
          <w:lang w:val="sq-AL"/>
        </w:rPr>
        <w:t xml:space="preserve"> kuad</w:t>
      </w:r>
      <w:r w:rsidR="00E135BC">
        <w:rPr>
          <w:rFonts w:asciiTheme="majorBidi" w:hAnsiTheme="majorBidi" w:cstheme="majorBidi"/>
          <w:lang w:val="sq-AL"/>
        </w:rPr>
        <w:t>ë</w:t>
      </w:r>
      <w:r w:rsidR="009323B5" w:rsidRPr="00E135BC">
        <w:rPr>
          <w:rFonts w:asciiTheme="majorBidi" w:hAnsiTheme="majorBidi" w:cstheme="majorBidi"/>
          <w:lang w:val="sq-AL"/>
        </w:rPr>
        <w:t>r t</w:t>
      </w:r>
      <w:r w:rsidR="00E135BC">
        <w:rPr>
          <w:rFonts w:asciiTheme="majorBidi" w:hAnsiTheme="majorBidi" w:cstheme="majorBidi"/>
          <w:lang w:val="sq-AL"/>
        </w:rPr>
        <w:t>ë</w:t>
      </w:r>
      <w:r w:rsidR="009323B5" w:rsidRPr="00E135BC">
        <w:rPr>
          <w:rFonts w:asciiTheme="majorBidi" w:hAnsiTheme="majorBidi" w:cstheme="majorBidi"/>
          <w:lang w:val="sq-AL"/>
        </w:rPr>
        <w:t xml:space="preserve"> </w:t>
      </w:r>
      <w:r w:rsidR="00E135BC">
        <w:rPr>
          <w:rFonts w:asciiTheme="majorBidi" w:eastAsia="Times New Roman" w:hAnsiTheme="majorBidi" w:cstheme="majorBidi"/>
          <w:color w:val="000000"/>
          <w:kern w:val="0"/>
          <w:lang w:val="sq-AL" w:eastAsia="en-GB"/>
          <w14:ligatures w14:val="none"/>
        </w:rPr>
        <w:t>programit</w:t>
      </w:r>
      <w:r w:rsidR="009323B5" w:rsidRPr="00E135BC">
        <w:rPr>
          <w:rFonts w:asciiTheme="majorBidi" w:eastAsia="Times New Roman" w:hAnsiTheme="majorBidi" w:cstheme="majorBidi"/>
          <w:color w:val="000000"/>
          <w:kern w:val="0"/>
          <w:lang w:val="sq-AL" w:eastAsia="en-GB"/>
          <w14:ligatures w14:val="none"/>
        </w:rPr>
        <w:t xml:space="preserve"> “UT-K</w:t>
      </w:r>
      <w:r w:rsidR="00C47AD6" w:rsidRPr="00E135BC">
        <w:rPr>
          <w:rFonts w:asciiTheme="majorBidi" w:eastAsia="Times New Roman" w:hAnsiTheme="majorBidi" w:cstheme="majorBidi"/>
          <w:color w:val="000000"/>
          <w:kern w:val="0"/>
          <w:lang w:val="sq-AL" w:eastAsia="en-GB"/>
          <w14:ligatures w14:val="none"/>
        </w:rPr>
        <w:t>ërkim</w:t>
      </w:r>
      <w:r w:rsidR="009323B5" w:rsidRPr="00E135BC">
        <w:rPr>
          <w:rFonts w:asciiTheme="majorBidi" w:eastAsia="Times New Roman" w:hAnsiTheme="majorBidi" w:cstheme="majorBidi"/>
          <w:color w:val="000000"/>
          <w:kern w:val="0"/>
          <w:lang w:val="sq-AL" w:eastAsia="en-GB"/>
          <w14:ligatures w14:val="none"/>
        </w:rPr>
        <w:t>, E</w:t>
      </w:r>
      <w:r w:rsidR="00C47AD6" w:rsidRPr="00E135BC">
        <w:rPr>
          <w:rFonts w:asciiTheme="majorBidi" w:eastAsia="Times New Roman" w:hAnsiTheme="majorBidi" w:cstheme="majorBidi"/>
          <w:color w:val="000000"/>
          <w:kern w:val="0"/>
          <w:lang w:val="sq-AL" w:eastAsia="en-GB"/>
          <w14:ligatures w14:val="none"/>
        </w:rPr>
        <w:t>kselencë dhe Inovacion</w:t>
      </w:r>
      <w:r w:rsidR="009323B5" w:rsidRPr="00E135BC">
        <w:rPr>
          <w:rFonts w:asciiTheme="majorBidi" w:eastAsia="Times New Roman" w:hAnsiTheme="majorBidi" w:cstheme="majorBidi"/>
          <w:color w:val="000000"/>
          <w:kern w:val="0"/>
          <w:lang w:val="sq-AL" w:eastAsia="en-GB"/>
          <w14:ligatures w14:val="none"/>
        </w:rPr>
        <w:t>” dhe projekte t</w:t>
      </w:r>
      <w:r w:rsidR="00E135BC">
        <w:rPr>
          <w:rFonts w:asciiTheme="majorBidi" w:eastAsia="Times New Roman" w:hAnsiTheme="majorBidi" w:cstheme="majorBidi"/>
          <w:color w:val="000000"/>
          <w:kern w:val="0"/>
          <w:lang w:val="sq-AL" w:eastAsia="en-GB"/>
          <w14:ligatures w14:val="none"/>
        </w:rPr>
        <w:t>ë</w:t>
      </w:r>
      <w:r w:rsidR="009323B5" w:rsidRPr="00E135BC">
        <w:rPr>
          <w:rFonts w:asciiTheme="majorBidi" w:eastAsia="Times New Roman" w:hAnsiTheme="majorBidi" w:cstheme="majorBidi"/>
          <w:color w:val="000000"/>
          <w:kern w:val="0"/>
          <w:lang w:val="sq-AL" w:eastAsia="en-GB"/>
          <w14:ligatures w14:val="none"/>
        </w:rPr>
        <w:t xml:space="preserve"> financuara nga Agjensia Kombetare e </w:t>
      </w:r>
      <w:r w:rsidR="002C44EF" w:rsidRPr="00E135BC">
        <w:rPr>
          <w:rFonts w:asciiTheme="majorBidi" w:eastAsia="Times New Roman" w:hAnsiTheme="majorBidi" w:cstheme="majorBidi"/>
          <w:color w:val="000000"/>
          <w:kern w:val="0"/>
          <w:lang w:val="sq-AL" w:eastAsia="en-GB"/>
          <w14:ligatures w14:val="none"/>
        </w:rPr>
        <w:t>K</w:t>
      </w:r>
      <w:r w:rsidR="00E135BC">
        <w:rPr>
          <w:rFonts w:asciiTheme="majorBidi" w:eastAsia="Times New Roman" w:hAnsiTheme="majorBidi" w:cstheme="majorBidi"/>
          <w:color w:val="000000"/>
          <w:kern w:val="0"/>
          <w:lang w:val="sq-AL" w:eastAsia="en-GB"/>
          <w14:ligatures w14:val="none"/>
        </w:rPr>
        <w:t>ë</w:t>
      </w:r>
      <w:r w:rsidR="002C44EF" w:rsidRPr="00E135BC">
        <w:rPr>
          <w:rFonts w:asciiTheme="majorBidi" w:eastAsia="Times New Roman" w:hAnsiTheme="majorBidi" w:cstheme="majorBidi"/>
          <w:color w:val="000000"/>
          <w:kern w:val="0"/>
          <w:lang w:val="sq-AL" w:eastAsia="en-GB"/>
          <w14:ligatures w14:val="none"/>
        </w:rPr>
        <w:t xml:space="preserve">rkimit </w:t>
      </w:r>
      <w:r w:rsidR="009323B5" w:rsidRPr="00E135BC">
        <w:rPr>
          <w:rFonts w:asciiTheme="majorBidi" w:eastAsia="Times New Roman" w:hAnsiTheme="majorBidi" w:cstheme="majorBidi"/>
          <w:color w:val="000000"/>
          <w:kern w:val="0"/>
          <w:lang w:val="sq-AL" w:eastAsia="en-GB"/>
          <w14:ligatures w14:val="none"/>
        </w:rPr>
        <w:t>Shkences dhe Inovacionit.</w:t>
      </w:r>
      <w:r w:rsidR="002C44EF" w:rsidRPr="00E135BC">
        <w:rPr>
          <w:rFonts w:asciiTheme="majorBidi" w:eastAsia="Times New Roman" w:hAnsiTheme="majorBidi" w:cstheme="majorBidi"/>
          <w:color w:val="000000"/>
          <w:kern w:val="0"/>
          <w:lang w:val="sq-AL" w:eastAsia="en-GB"/>
          <w14:ligatures w14:val="none"/>
        </w:rPr>
        <w:t xml:space="preserve"> (AKKSHI)</w:t>
      </w:r>
    </w:p>
    <w:p w:rsidR="00C71850" w:rsidRDefault="00182582" w:rsidP="00E135BC">
      <w:pPr>
        <w:jc w:val="both"/>
        <w:rPr>
          <w:rFonts w:asciiTheme="majorBidi" w:hAnsiTheme="majorBidi" w:cstheme="majorBidi"/>
          <w:lang w:val="sq-AL"/>
        </w:rPr>
      </w:pPr>
      <w:r w:rsidRPr="00E135BC">
        <w:rPr>
          <w:rFonts w:asciiTheme="majorBidi" w:hAnsiTheme="majorBidi" w:cstheme="majorBidi"/>
          <w:lang w:val="sq-AL"/>
        </w:rPr>
        <w:t>Ka botuar</w:t>
      </w:r>
      <w:r w:rsidR="00C47AD6" w:rsidRPr="00E135BC">
        <w:rPr>
          <w:rFonts w:asciiTheme="majorBidi" w:hAnsiTheme="majorBidi" w:cstheme="majorBidi"/>
          <w:lang w:val="sq-AL"/>
        </w:rPr>
        <w:t xml:space="preserve"> n</w:t>
      </w:r>
      <w:r w:rsidR="00E135BC">
        <w:rPr>
          <w:rFonts w:asciiTheme="majorBidi" w:hAnsiTheme="majorBidi" w:cstheme="majorBidi"/>
          <w:lang w:val="sq-AL"/>
        </w:rPr>
        <w:t>ë</w:t>
      </w:r>
      <w:r w:rsidR="00C47AD6" w:rsidRPr="00E135BC">
        <w:rPr>
          <w:rFonts w:asciiTheme="majorBidi" w:hAnsiTheme="majorBidi" w:cstheme="majorBidi"/>
          <w:lang w:val="sq-AL"/>
        </w:rPr>
        <w:t xml:space="preserve"> nj</w:t>
      </w:r>
      <w:r w:rsidR="00E135BC">
        <w:rPr>
          <w:rFonts w:asciiTheme="majorBidi" w:hAnsiTheme="majorBidi" w:cstheme="majorBidi"/>
          <w:lang w:val="sq-AL"/>
        </w:rPr>
        <w:t>ë</w:t>
      </w:r>
      <w:r w:rsidR="00C47AD6" w:rsidRPr="00E135BC">
        <w:rPr>
          <w:rFonts w:asciiTheme="majorBidi" w:hAnsiTheme="majorBidi" w:cstheme="majorBidi"/>
          <w:lang w:val="sq-AL"/>
        </w:rPr>
        <w:t xml:space="preserve"> s</w:t>
      </w:r>
      <w:r w:rsidR="00E135BC">
        <w:rPr>
          <w:rFonts w:asciiTheme="majorBidi" w:hAnsiTheme="majorBidi" w:cstheme="majorBidi"/>
          <w:lang w:val="sq-AL"/>
        </w:rPr>
        <w:t>ë</w:t>
      </w:r>
      <w:r w:rsidR="00C47AD6" w:rsidRPr="00E135BC">
        <w:rPr>
          <w:rFonts w:asciiTheme="majorBidi" w:hAnsiTheme="majorBidi" w:cstheme="majorBidi"/>
          <w:lang w:val="sq-AL"/>
        </w:rPr>
        <w:t>r</w:t>
      </w:r>
      <w:r w:rsidR="00E135BC">
        <w:rPr>
          <w:rFonts w:asciiTheme="majorBidi" w:hAnsiTheme="majorBidi" w:cstheme="majorBidi"/>
          <w:lang w:val="sq-AL"/>
        </w:rPr>
        <w:t>ë</w:t>
      </w:r>
      <w:r w:rsidR="00C47AD6" w:rsidRPr="00E135BC">
        <w:rPr>
          <w:rFonts w:asciiTheme="majorBidi" w:hAnsiTheme="majorBidi" w:cstheme="majorBidi"/>
          <w:lang w:val="sq-AL"/>
        </w:rPr>
        <w:t xml:space="preserve"> revistash komb</w:t>
      </w:r>
      <w:r w:rsidR="00E135BC">
        <w:rPr>
          <w:rFonts w:asciiTheme="majorBidi" w:hAnsiTheme="majorBidi" w:cstheme="majorBidi"/>
          <w:lang w:val="sq-AL"/>
        </w:rPr>
        <w:t>ë</w:t>
      </w:r>
      <w:r w:rsidR="00C47AD6" w:rsidRPr="00E135BC">
        <w:rPr>
          <w:rFonts w:asciiTheme="majorBidi" w:hAnsiTheme="majorBidi" w:cstheme="majorBidi"/>
          <w:lang w:val="sq-AL"/>
        </w:rPr>
        <w:t>tare dhe nd</w:t>
      </w:r>
      <w:r w:rsidR="00E135BC">
        <w:rPr>
          <w:rFonts w:asciiTheme="majorBidi" w:hAnsiTheme="majorBidi" w:cstheme="majorBidi"/>
          <w:lang w:val="sq-AL"/>
        </w:rPr>
        <w:t>ë</w:t>
      </w:r>
      <w:r w:rsidR="00C47AD6" w:rsidRPr="00E135BC">
        <w:rPr>
          <w:rFonts w:asciiTheme="majorBidi" w:hAnsiTheme="majorBidi" w:cstheme="majorBidi"/>
          <w:lang w:val="sq-AL"/>
        </w:rPr>
        <w:t>rkomb</w:t>
      </w:r>
      <w:r w:rsidR="00E135BC">
        <w:rPr>
          <w:rFonts w:asciiTheme="majorBidi" w:hAnsiTheme="majorBidi" w:cstheme="majorBidi"/>
          <w:lang w:val="sq-AL"/>
        </w:rPr>
        <w:t>ë</w:t>
      </w:r>
      <w:r w:rsidR="00C47AD6" w:rsidRPr="00E135BC">
        <w:rPr>
          <w:rFonts w:asciiTheme="majorBidi" w:hAnsiTheme="majorBidi" w:cstheme="majorBidi"/>
          <w:lang w:val="sq-AL"/>
        </w:rPr>
        <w:t xml:space="preserve">tare </w:t>
      </w:r>
      <w:r w:rsidR="00C71850">
        <w:rPr>
          <w:rFonts w:asciiTheme="majorBidi" w:hAnsiTheme="majorBidi" w:cstheme="majorBidi"/>
          <w:lang w:val="sq-AL"/>
        </w:rPr>
        <w:t>ndër të cilat përmendim:</w:t>
      </w:r>
    </w:p>
    <w:p w:rsidR="00182582" w:rsidRPr="00E135BC" w:rsidRDefault="00C47AD6" w:rsidP="00E135BC">
      <w:pPr>
        <w:jc w:val="both"/>
        <w:rPr>
          <w:rFonts w:asciiTheme="majorBidi" w:hAnsiTheme="majorBidi" w:cstheme="majorBidi"/>
          <w:bCs/>
          <w:color w:val="000000" w:themeColor="text1"/>
          <w:lang w:val="sq-AL"/>
        </w:rPr>
      </w:pPr>
      <w:r w:rsidRPr="00E135BC">
        <w:rPr>
          <w:rFonts w:asciiTheme="majorBidi" w:hAnsiTheme="majorBidi" w:cstheme="majorBidi"/>
          <w:color w:val="000000" w:themeColor="text1"/>
          <w:lang w:val="sq-AL"/>
        </w:rPr>
        <w:t>Revista Shkencore Nderkombetare “’Balkan Social Science Revie</w:t>
      </w:r>
      <w:r w:rsidR="00E135BC">
        <w:rPr>
          <w:rFonts w:asciiTheme="majorBidi" w:hAnsiTheme="majorBidi" w:cstheme="majorBidi"/>
          <w:color w:val="000000" w:themeColor="text1"/>
          <w:lang w:val="sq-AL"/>
        </w:rPr>
        <w:t>w</w:t>
      </w:r>
      <w:r w:rsidRPr="00E135BC">
        <w:rPr>
          <w:rFonts w:asciiTheme="majorBidi" w:hAnsiTheme="majorBidi" w:cstheme="majorBidi"/>
          <w:color w:val="000000" w:themeColor="text1"/>
          <w:lang w:val="sq-AL"/>
        </w:rPr>
        <w:t>”, Volume 20,2022 e indeksuar ne SCOPUS, me punimin me teme: “</w:t>
      </w:r>
      <w:r w:rsidRPr="00E135BC">
        <w:rPr>
          <w:rFonts w:asciiTheme="majorBidi" w:hAnsiTheme="majorBidi" w:cstheme="majorBidi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E8824" wp14:editId="6C09CCC1">
                <wp:simplePos x="0" y="0"/>
                <wp:positionH relativeFrom="page">
                  <wp:align>left</wp:align>
                </wp:positionH>
                <wp:positionV relativeFrom="page">
                  <wp:posOffset>-133350</wp:posOffset>
                </wp:positionV>
                <wp:extent cx="7772400" cy="133350"/>
                <wp:effectExtent l="0" t="0" r="0" b="0"/>
                <wp:wrapNone/>
                <wp:docPr id="12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33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D6" w:rsidRPr="00CF2E28" w:rsidRDefault="00C47AD6" w:rsidP="00C47AD6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98E8824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-10.5pt;width:612pt;height:10.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" fillcolor="#f2f2f2" stroked="f">
                <v:textbox inset=",0,,0">
                  <w:txbxContent>
                    <w:p w:rsidR="00C47AD6" w:rsidRPr="00CF2E28" w:rsidRDefault="00C47AD6" w:rsidP="00C47AD6">
                      <w:pPr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135BC">
        <w:rPr>
          <w:rFonts w:asciiTheme="majorBidi" w:hAnsiTheme="majorBidi" w:cstheme="majorBidi"/>
          <w:bCs/>
          <w:color w:val="000000" w:themeColor="text1"/>
          <w:lang w:val="sq-AL"/>
        </w:rPr>
        <w:t>Juveniles as victims of sexual violence.</w:t>
      </w:r>
      <w:r w:rsidR="00C71850">
        <w:rPr>
          <w:rFonts w:asciiTheme="majorBidi" w:hAnsiTheme="majorBidi" w:cstheme="majorBidi"/>
          <w:bCs/>
          <w:color w:val="000000" w:themeColor="text1"/>
          <w:lang w:val="sq-AL"/>
        </w:rPr>
        <w:t xml:space="preserve"> C</w:t>
      </w:r>
      <w:r w:rsidRPr="00E135BC">
        <w:rPr>
          <w:rFonts w:asciiTheme="majorBidi" w:hAnsiTheme="majorBidi" w:cstheme="majorBidi"/>
          <w:bCs/>
          <w:color w:val="000000" w:themeColor="text1"/>
          <w:lang w:val="sq-AL"/>
        </w:rPr>
        <w:t>omparative vie</w:t>
      </w:r>
      <w:r w:rsidR="00C71850">
        <w:rPr>
          <w:rFonts w:asciiTheme="majorBidi" w:hAnsiTheme="majorBidi" w:cstheme="majorBidi"/>
          <w:bCs/>
          <w:color w:val="000000" w:themeColor="text1"/>
          <w:lang w:val="sq-AL"/>
        </w:rPr>
        <w:t>w</w:t>
      </w:r>
      <w:r w:rsidRPr="00E135BC">
        <w:rPr>
          <w:rFonts w:asciiTheme="majorBidi" w:hAnsiTheme="majorBidi" w:cstheme="majorBidi"/>
          <w:bCs/>
          <w:color w:val="000000" w:themeColor="text1"/>
          <w:lang w:val="sq-AL"/>
        </w:rPr>
        <w:t xml:space="preserve"> bet</w:t>
      </w:r>
      <w:r w:rsidR="00C71850">
        <w:rPr>
          <w:rFonts w:asciiTheme="majorBidi" w:hAnsiTheme="majorBidi" w:cstheme="majorBidi"/>
          <w:bCs/>
          <w:color w:val="000000" w:themeColor="text1"/>
          <w:lang w:val="sq-AL"/>
        </w:rPr>
        <w:t>w</w:t>
      </w:r>
      <w:r w:rsidRPr="00E135BC">
        <w:rPr>
          <w:rFonts w:asciiTheme="majorBidi" w:hAnsiTheme="majorBidi" w:cstheme="majorBidi"/>
          <w:bCs/>
          <w:color w:val="000000" w:themeColor="text1"/>
          <w:lang w:val="sq-AL"/>
        </w:rPr>
        <w:t xml:space="preserve">een </w:t>
      </w:r>
      <w:r w:rsidR="00C71850">
        <w:rPr>
          <w:rFonts w:asciiTheme="majorBidi" w:hAnsiTheme="majorBidi" w:cstheme="majorBidi"/>
          <w:bCs/>
          <w:color w:val="000000" w:themeColor="text1"/>
          <w:lang w:val="sq-AL"/>
        </w:rPr>
        <w:t>A</w:t>
      </w:r>
      <w:r w:rsidRPr="00E135BC">
        <w:rPr>
          <w:rFonts w:asciiTheme="majorBidi" w:hAnsiTheme="majorBidi" w:cstheme="majorBidi"/>
          <w:bCs/>
          <w:color w:val="000000" w:themeColor="text1"/>
          <w:lang w:val="sq-AL"/>
        </w:rPr>
        <w:t>lbanian and international la</w:t>
      </w:r>
      <w:r w:rsidR="00E135BC">
        <w:rPr>
          <w:rFonts w:asciiTheme="majorBidi" w:hAnsiTheme="majorBidi" w:cstheme="majorBidi"/>
          <w:bCs/>
          <w:color w:val="000000" w:themeColor="text1"/>
          <w:lang w:val="sq-AL"/>
        </w:rPr>
        <w:t>w</w:t>
      </w:r>
      <w:r w:rsidRPr="00E135BC">
        <w:rPr>
          <w:rFonts w:asciiTheme="majorBidi" w:hAnsiTheme="majorBidi" w:cstheme="majorBidi"/>
          <w:bCs/>
          <w:color w:val="000000" w:themeColor="text1"/>
          <w:lang w:val="sq-AL"/>
        </w:rPr>
        <w:t>”.</w:t>
      </w:r>
    </w:p>
    <w:p w:rsidR="00E135BC" w:rsidRDefault="00A81940" w:rsidP="00E135BC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E135BC">
        <w:rPr>
          <w:rFonts w:asciiTheme="majorBidi" w:hAnsiTheme="majorBidi" w:cstheme="majorBidi"/>
          <w:color w:val="000000" w:themeColor="text1"/>
        </w:rPr>
        <w:t>Academic Journal of Interdisciplinary Studies, July 2024 (Richtmann Publishing Ltd Registered</w:t>
      </w:r>
    </w:p>
    <w:p w:rsidR="00E135BC" w:rsidRDefault="00A81940" w:rsidP="00E135BC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E135BC">
        <w:rPr>
          <w:rFonts w:asciiTheme="majorBidi" w:hAnsiTheme="majorBidi" w:cstheme="majorBidi"/>
          <w:color w:val="000000" w:themeColor="text1"/>
        </w:rPr>
        <w:t xml:space="preserve">In England and </w:t>
      </w:r>
      <w:r w:rsidR="00E135BC">
        <w:rPr>
          <w:rFonts w:asciiTheme="majorBidi" w:hAnsiTheme="majorBidi" w:cstheme="majorBidi"/>
          <w:color w:val="000000" w:themeColor="text1"/>
        </w:rPr>
        <w:t>W</w:t>
      </w:r>
      <w:r w:rsidRPr="00E135BC">
        <w:rPr>
          <w:rFonts w:asciiTheme="majorBidi" w:hAnsiTheme="majorBidi" w:cstheme="majorBidi"/>
          <w:color w:val="000000" w:themeColor="text1"/>
        </w:rPr>
        <w:t>ales) , ISSN 2281-4612 (online) ISSN 2281-3993 (print), Vol. 13, No. 4. Me</w:t>
      </w:r>
    </w:p>
    <w:p w:rsidR="00E135BC" w:rsidRPr="00E135BC" w:rsidRDefault="00A81940" w:rsidP="00E135BC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E135BC">
        <w:rPr>
          <w:rFonts w:asciiTheme="majorBidi" w:hAnsiTheme="majorBidi" w:cstheme="majorBidi"/>
          <w:color w:val="000000" w:themeColor="text1"/>
        </w:rPr>
        <w:t>tem</w:t>
      </w:r>
      <w:r w:rsidR="00E135BC">
        <w:rPr>
          <w:rFonts w:asciiTheme="majorBidi" w:hAnsiTheme="majorBidi" w:cstheme="majorBidi"/>
          <w:color w:val="000000" w:themeColor="text1"/>
        </w:rPr>
        <w:t>ë</w:t>
      </w:r>
      <w:r w:rsidRPr="00E135BC">
        <w:rPr>
          <w:rFonts w:asciiTheme="majorBidi" w:hAnsiTheme="majorBidi" w:cstheme="majorBidi"/>
          <w:color w:val="000000" w:themeColor="text1"/>
        </w:rPr>
        <w:t xml:space="preserve"> “The Nature of</w:t>
      </w:r>
      <w:r w:rsidR="00E135BC" w:rsidRPr="00E135BC">
        <w:rPr>
          <w:rFonts w:asciiTheme="majorBidi" w:hAnsiTheme="majorBidi" w:cstheme="majorBidi"/>
          <w:color w:val="000000" w:themeColor="text1"/>
        </w:rPr>
        <w:t xml:space="preserve"> </w:t>
      </w:r>
      <w:r w:rsidRPr="00E135BC">
        <w:rPr>
          <w:rFonts w:asciiTheme="majorBidi" w:hAnsiTheme="majorBidi" w:cstheme="majorBidi"/>
          <w:color w:val="000000" w:themeColor="text1"/>
        </w:rPr>
        <w:t>Preparatory Actions and Their Role in Committing Criminal Offenses in the</w:t>
      </w:r>
    </w:p>
    <w:p w:rsidR="00C71850" w:rsidRDefault="00A81940" w:rsidP="00E135BC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E135BC">
        <w:rPr>
          <w:rFonts w:asciiTheme="majorBidi" w:hAnsiTheme="majorBidi" w:cstheme="majorBidi"/>
          <w:color w:val="000000" w:themeColor="text1"/>
        </w:rPr>
        <w:t xml:space="preserve">Republic of Albania” </w:t>
      </w:r>
    </w:p>
    <w:p w:rsidR="00A81940" w:rsidRPr="00C71850" w:rsidRDefault="00A81940" w:rsidP="00C71850">
      <w:pPr>
        <w:spacing w:line="276" w:lineRule="auto"/>
        <w:jc w:val="both"/>
        <w:rPr>
          <w:rFonts w:asciiTheme="majorBidi" w:hAnsiTheme="majorBidi" w:cstheme="majorBidi"/>
        </w:rPr>
      </w:pPr>
      <w:r w:rsidRPr="00C71850">
        <w:rPr>
          <w:rFonts w:asciiTheme="majorBidi" w:hAnsiTheme="majorBidi" w:cstheme="majorBidi"/>
        </w:rPr>
        <w:t>Interdisciplinary Journal of Research and Development, Vol 10  No 3  / November 2023 ISSN 2410-3411 (online) / ISSN 2313-058X (print), me teme “ Cooperation at</w:t>
      </w:r>
      <w:r w:rsidR="00C71850" w:rsidRPr="00C71850">
        <w:rPr>
          <w:rFonts w:asciiTheme="majorBidi" w:hAnsiTheme="majorBidi" w:cstheme="majorBidi"/>
        </w:rPr>
        <w:t xml:space="preserve"> </w:t>
      </w:r>
      <w:r w:rsidRPr="00C71850">
        <w:rPr>
          <w:rFonts w:asciiTheme="majorBidi" w:hAnsiTheme="majorBidi" w:cstheme="majorBidi"/>
        </w:rPr>
        <w:t xml:space="preserve">the National and International Level in the Protection of Victims” </w:t>
      </w:r>
      <w:r w:rsidR="00C71850" w:rsidRPr="00C71850">
        <w:rPr>
          <w:rFonts w:asciiTheme="majorBidi" w:hAnsiTheme="majorBidi" w:cstheme="majorBidi"/>
        </w:rPr>
        <w:t>si dhe punimin me temë: The Fight Against Human Trafficking for the Purpose of Exploitation for Forced Labor”</w:t>
      </w:r>
      <w:r w:rsidR="001F0614">
        <w:rPr>
          <w:rFonts w:asciiTheme="majorBidi" w:hAnsiTheme="majorBidi" w:cstheme="majorBidi"/>
        </w:rPr>
        <w:t>etj.</w:t>
      </w:r>
    </w:p>
    <w:p w:rsidR="00E135BC" w:rsidRPr="00E135BC" w:rsidRDefault="00A81940" w:rsidP="00E135BC">
      <w:pPr>
        <w:jc w:val="both"/>
        <w:rPr>
          <w:rFonts w:asciiTheme="majorBidi" w:hAnsiTheme="majorBidi" w:cstheme="majorBidi"/>
        </w:rPr>
      </w:pPr>
      <w:r w:rsidRPr="00E135BC">
        <w:rPr>
          <w:rFonts w:asciiTheme="majorBidi" w:hAnsiTheme="majorBidi" w:cstheme="majorBidi"/>
        </w:rPr>
        <w:t>Gjithashtu ka marr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pjes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dhe n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nj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num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>r t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lart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Konferencash Shkencore Komb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>tare dhe</w:t>
      </w:r>
    </w:p>
    <w:p w:rsidR="00A81940" w:rsidRPr="00E135BC" w:rsidRDefault="00A81940" w:rsidP="00E135BC">
      <w:pPr>
        <w:jc w:val="both"/>
        <w:rPr>
          <w:rFonts w:asciiTheme="majorBidi" w:hAnsiTheme="majorBidi" w:cstheme="majorBidi"/>
        </w:rPr>
      </w:pPr>
      <w:r w:rsidRPr="00E135BC">
        <w:rPr>
          <w:rFonts w:asciiTheme="majorBidi" w:hAnsiTheme="majorBidi" w:cstheme="majorBidi"/>
        </w:rPr>
        <w:t>Nd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>rkomb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>tare dhe artikujt e referuar jan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botuar</w:t>
      </w:r>
      <w:r w:rsidR="00C71850">
        <w:rPr>
          <w:rFonts w:asciiTheme="majorBidi" w:hAnsiTheme="majorBidi" w:cstheme="majorBidi"/>
        </w:rPr>
        <w:t>.</w:t>
      </w:r>
    </w:p>
    <w:p w:rsidR="00182582" w:rsidRPr="00E135BC" w:rsidRDefault="00A81940" w:rsidP="00E135BC">
      <w:pPr>
        <w:jc w:val="both"/>
        <w:rPr>
          <w:rFonts w:asciiTheme="majorBidi" w:hAnsiTheme="majorBidi" w:cstheme="majorBidi"/>
        </w:rPr>
      </w:pPr>
      <w:r w:rsidRPr="00E135BC">
        <w:rPr>
          <w:rFonts w:asciiTheme="majorBidi" w:hAnsiTheme="majorBidi" w:cstheme="majorBidi"/>
        </w:rPr>
        <w:t>Aktualisht</w:t>
      </w:r>
      <w:r w:rsidR="001F0614">
        <w:rPr>
          <w:rFonts w:asciiTheme="majorBidi" w:hAnsiTheme="majorBidi" w:cstheme="majorBidi"/>
        </w:rPr>
        <w:t xml:space="preserve"> 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>sht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</w:t>
      </w:r>
      <w:r w:rsidR="001F0614">
        <w:rPr>
          <w:rFonts w:asciiTheme="majorBidi" w:hAnsiTheme="majorBidi" w:cstheme="majorBidi"/>
        </w:rPr>
        <w:t xml:space="preserve">edhe </w:t>
      </w:r>
      <w:r w:rsidRPr="00E135BC">
        <w:rPr>
          <w:rFonts w:asciiTheme="majorBidi" w:hAnsiTheme="majorBidi" w:cstheme="majorBidi"/>
        </w:rPr>
        <w:t>an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tare e </w:t>
      </w:r>
      <w:r w:rsidR="00B06441">
        <w:rPr>
          <w:rFonts w:asciiTheme="majorBidi" w:hAnsiTheme="majorBidi" w:cstheme="majorBidi"/>
        </w:rPr>
        <w:t>Komsionit të përhershëm</w:t>
      </w:r>
      <w:r w:rsidRPr="00E135BC">
        <w:rPr>
          <w:rFonts w:asciiTheme="majorBidi" w:hAnsiTheme="majorBidi" w:cstheme="majorBidi"/>
        </w:rPr>
        <w:t xml:space="preserve"> t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Mbar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>vajtjes s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Veprimtaris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dhe Mardh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>nieve me Student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>t pran</w:t>
      </w:r>
      <w:r w:rsidR="00E135BC">
        <w:rPr>
          <w:rFonts w:asciiTheme="majorBidi" w:hAnsiTheme="majorBidi" w:cstheme="majorBidi"/>
        </w:rPr>
        <w:t>ë</w:t>
      </w:r>
      <w:r w:rsidRPr="00E135BC">
        <w:rPr>
          <w:rFonts w:asciiTheme="majorBidi" w:hAnsiTheme="majorBidi" w:cstheme="majorBidi"/>
        </w:rPr>
        <w:t xml:space="preserve"> UT.</w:t>
      </w:r>
    </w:p>
    <w:p w:rsidR="00182582" w:rsidRPr="00182582" w:rsidRDefault="00182582">
      <w:pPr>
        <w:rPr>
          <w:rFonts w:asciiTheme="majorBidi" w:hAnsiTheme="majorBidi" w:cstheme="majorBidi"/>
          <w:lang w:val="sq-AL"/>
        </w:rPr>
      </w:pPr>
    </w:p>
    <w:p w:rsidR="00182582" w:rsidRPr="00182582" w:rsidRDefault="00182582">
      <w:pPr>
        <w:rPr>
          <w:lang w:val="sq-AL"/>
        </w:rPr>
      </w:pPr>
    </w:p>
    <w:sectPr w:rsidR="00182582" w:rsidRPr="00182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32" w:rsidRDefault="00AA0F32" w:rsidP="00182582">
      <w:pPr>
        <w:spacing w:after="0" w:line="240" w:lineRule="auto"/>
      </w:pPr>
      <w:r>
        <w:separator/>
      </w:r>
    </w:p>
  </w:endnote>
  <w:endnote w:type="continuationSeparator" w:id="0">
    <w:p w:rsidR="00AA0F32" w:rsidRDefault="00AA0F32" w:rsidP="0018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32" w:rsidRDefault="00AA0F32" w:rsidP="00182582">
      <w:pPr>
        <w:spacing w:after="0" w:line="240" w:lineRule="auto"/>
      </w:pPr>
      <w:r>
        <w:separator/>
      </w:r>
    </w:p>
  </w:footnote>
  <w:footnote w:type="continuationSeparator" w:id="0">
    <w:p w:rsidR="00AA0F32" w:rsidRDefault="00AA0F32" w:rsidP="00182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82"/>
    <w:rsid w:val="00046794"/>
    <w:rsid w:val="00182582"/>
    <w:rsid w:val="001F0614"/>
    <w:rsid w:val="002C44EF"/>
    <w:rsid w:val="00706405"/>
    <w:rsid w:val="007728D4"/>
    <w:rsid w:val="007D0E98"/>
    <w:rsid w:val="009323B5"/>
    <w:rsid w:val="00A81940"/>
    <w:rsid w:val="00AA0F32"/>
    <w:rsid w:val="00B06441"/>
    <w:rsid w:val="00C47AD6"/>
    <w:rsid w:val="00C71850"/>
    <w:rsid w:val="00E1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36D1A-4F60-4942-9967-1CE021AA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5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5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5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5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5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5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5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5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5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5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5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5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5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58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2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582"/>
  </w:style>
  <w:style w:type="paragraph" w:styleId="Footer">
    <w:name w:val="footer"/>
    <w:basedOn w:val="Normal"/>
    <w:link w:val="FooterChar"/>
    <w:uiPriority w:val="99"/>
    <w:unhideWhenUsed/>
    <w:rsid w:val="00182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582"/>
  </w:style>
  <w:style w:type="paragraph" w:styleId="BodyText">
    <w:name w:val="Body Text"/>
    <w:basedOn w:val="Normal"/>
    <w:link w:val="BodyTextChar"/>
    <w:uiPriority w:val="1"/>
    <w:qFormat/>
    <w:rsid w:val="0018258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9"/>
      <w:szCs w:val="19"/>
      <w:lang w:val="fr-FR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82582"/>
    <w:rPr>
      <w:rFonts w:ascii="Times New Roman" w:eastAsia="Times New Roman" w:hAnsi="Times New Roman" w:cs="Times New Roman"/>
      <w:kern w:val="0"/>
      <w:sz w:val="19"/>
      <w:szCs w:val="19"/>
      <w:lang w:val="fr-FR"/>
      <w14:ligatures w14:val="none"/>
    </w:rPr>
  </w:style>
  <w:style w:type="paragraph" w:styleId="NoSpacing">
    <w:name w:val="No Spacing"/>
    <w:uiPriority w:val="1"/>
    <w:qFormat/>
    <w:rsid w:val="00E13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genada taho</dc:creator>
  <cp:keywords/>
  <dc:description/>
  <cp:lastModifiedBy>User</cp:lastModifiedBy>
  <cp:revision>2</cp:revision>
  <dcterms:created xsi:type="dcterms:W3CDTF">2025-06-02T13:07:00Z</dcterms:created>
  <dcterms:modified xsi:type="dcterms:W3CDTF">2025-06-02T13:07:00Z</dcterms:modified>
</cp:coreProperties>
</file>