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259F" w14:textId="466741D5" w:rsidR="00A36C2E" w:rsidRDefault="00A36C2E">
      <w:pPr>
        <w:pStyle w:val="BodyText"/>
        <w:spacing w:line="218" w:lineRule="auto"/>
        <w:ind w:left="905" w:right="709" w:hanging="2"/>
        <w:jc w:val="left"/>
        <w:rPr>
          <w:lang w:val="sq-AL"/>
        </w:rPr>
      </w:pPr>
      <w:bookmarkStart w:id="0" w:name="_GoBack"/>
      <w:bookmarkEnd w:id="0"/>
    </w:p>
    <w:p w14:paraId="7F7A3B0E" w14:textId="6BFE7CEE" w:rsidR="00D4146D" w:rsidRPr="00D4146D" w:rsidRDefault="000C42C8" w:rsidP="008E58F2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0C42C8">
        <w:rPr>
          <w:b/>
          <w:bCs/>
          <w:sz w:val="24"/>
          <w:szCs w:val="24"/>
          <w:lang w:val="sq-AL"/>
        </w:rPr>
        <w:t>Prof.as.dr Vjollca Osja</w:t>
      </w:r>
      <w:r>
        <w:rPr>
          <w:b/>
          <w:bCs/>
          <w:sz w:val="24"/>
          <w:szCs w:val="24"/>
          <w:lang w:val="sq-AL"/>
        </w:rPr>
        <w:t xml:space="preserve"> </w:t>
      </w:r>
      <w:r w:rsidRPr="000C42C8">
        <w:rPr>
          <w:sz w:val="24"/>
          <w:szCs w:val="24"/>
          <w:lang w:val="sq-AL"/>
        </w:rPr>
        <w:t>është pedagoge e brendshme në Departamentin e Letërsisë, Fakulteti i Histori-Filologjisë</w:t>
      </w:r>
      <w:r>
        <w:rPr>
          <w:b/>
          <w:bCs/>
          <w:sz w:val="24"/>
          <w:szCs w:val="24"/>
          <w:lang w:val="sq-AL"/>
        </w:rPr>
        <w:t xml:space="preserve">, </w:t>
      </w:r>
      <w:r w:rsidRPr="000C42C8">
        <w:rPr>
          <w:sz w:val="24"/>
          <w:szCs w:val="24"/>
          <w:lang w:val="sq-AL"/>
        </w:rPr>
        <w:t>Universiteti i Tiranës</w:t>
      </w:r>
      <w:r>
        <w:rPr>
          <w:sz w:val="24"/>
          <w:szCs w:val="24"/>
          <w:lang w:val="sq-AL"/>
        </w:rPr>
        <w:t xml:space="preserve">. </w:t>
      </w:r>
      <w:r w:rsidR="00D4146D">
        <w:rPr>
          <w:sz w:val="24"/>
          <w:szCs w:val="24"/>
          <w:lang w:val="sq-AL"/>
        </w:rPr>
        <w:t xml:space="preserve">Ka një përvojë pune 25 vjeçare si pedagoge. Është diplomuar në  vitin 1995. Studimet pasuniversitare dhe ato doktorale lidhen </w:t>
      </w:r>
      <w:r w:rsidR="00CC0DD5">
        <w:rPr>
          <w:sz w:val="24"/>
          <w:szCs w:val="24"/>
          <w:lang w:val="sq-AL"/>
        </w:rPr>
        <w:t>me fushat e teorive letrare.</w:t>
      </w:r>
      <w:r w:rsidR="00D4146D">
        <w:rPr>
          <w:sz w:val="24"/>
          <w:szCs w:val="24"/>
          <w:lang w:val="sq-AL"/>
        </w:rPr>
        <w:t xml:space="preserve"> </w:t>
      </w:r>
      <w:r w:rsidR="00CC0DD5">
        <w:rPr>
          <w:sz w:val="24"/>
          <w:szCs w:val="24"/>
          <w:lang w:val="sq-AL"/>
        </w:rPr>
        <w:t>F</w:t>
      </w:r>
      <w:r w:rsidR="00D4146D" w:rsidRPr="00D4146D">
        <w:rPr>
          <w:sz w:val="24"/>
          <w:szCs w:val="24"/>
          <w:lang w:val="sq-AL"/>
        </w:rPr>
        <w:t>ushat e saj të mësidhënies dhe të kërkimit janë: Teori</w:t>
      </w:r>
      <w:r w:rsidR="00CC0DD5">
        <w:rPr>
          <w:sz w:val="24"/>
          <w:szCs w:val="24"/>
          <w:lang w:val="sq-AL"/>
        </w:rPr>
        <w:t xml:space="preserve">të e </w:t>
      </w:r>
      <w:r w:rsidR="00D4146D" w:rsidRPr="00D4146D">
        <w:rPr>
          <w:sz w:val="24"/>
          <w:szCs w:val="24"/>
          <w:lang w:val="sq-AL"/>
        </w:rPr>
        <w:t xml:space="preserve">  Letërsi</w:t>
      </w:r>
      <w:r w:rsidR="00CC0DD5">
        <w:rPr>
          <w:sz w:val="24"/>
          <w:szCs w:val="24"/>
          <w:lang w:val="sq-AL"/>
        </w:rPr>
        <w:t>së</w:t>
      </w:r>
      <w:r w:rsidR="00D4146D" w:rsidRPr="00D4146D">
        <w:rPr>
          <w:sz w:val="24"/>
          <w:szCs w:val="24"/>
          <w:lang w:val="sq-AL"/>
        </w:rPr>
        <w:t xml:space="preserve">, Metodat e Interpretimit  të Letërsisë, </w:t>
      </w:r>
      <w:r w:rsidR="00CC0DD5">
        <w:rPr>
          <w:sz w:val="24"/>
          <w:szCs w:val="24"/>
          <w:lang w:val="sq-AL"/>
        </w:rPr>
        <w:t xml:space="preserve">Çështje të përcaktimit zhanror të teksteve,  </w:t>
      </w:r>
      <w:r w:rsidR="00D4146D" w:rsidRPr="00D4146D">
        <w:rPr>
          <w:sz w:val="24"/>
          <w:szCs w:val="24"/>
          <w:lang w:val="sq-AL"/>
        </w:rPr>
        <w:t xml:space="preserve">teknikat e shkrimit krijues.  Interesi  kërkimor përfshin gjithashtu çështje që lidhen me studimet mbi përkthimin. </w:t>
      </w:r>
      <w:r w:rsidR="008E58F2">
        <w:rPr>
          <w:sz w:val="24"/>
          <w:szCs w:val="24"/>
          <w:lang w:val="sq-AL"/>
        </w:rPr>
        <w:t xml:space="preserve"> </w:t>
      </w:r>
      <w:r w:rsidR="00D4146D" w:rsidRPr="00D4146D">
        <w:rPr>
          <w:sz w:val="24"/>
          <w:szCs w:val="24"/>
          <w:lang w:val="sq-AL"/>
        </w:rPr>
        <w:t xml:space="preserve">Ka referuar në shumë konferenca dhe seminare shkencore brenda dhe jashtë vendit, dhe po ashtu është autore e bashkautore e shumë artikujve shkencorë të botuar në revista shkencore kombëtare dhe ndërkombëtare të indeksuara. </w:t>
      </w:r>
    </w:p>
    <w:p w14:paraId="654049D6" w14:textId="77777777" w:rsidR="008E58F2" w:rsidRDefault="00D4146D" w:rsidP="00D4146D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 w:rsidRPr="00D4146D">
        <w:rPr>
          <w:sz w:val="24"/>
          <w:szCs w:val="24"/>
          <w:lang w:val="sq-AL"/>
        </w:rPr>
        <w:t xml:space="preserve">Ka qenë pjesë e projekteve shkencore e kulturore si eksperte  apo drejtuese projekti. Si </w:t>
      </w:r>
      <w:r w:rsidRPr="008E58F2">
        <w:rPr>
          <w:b/>
          <w:bCs/>
          <w:sz w:val="24"/>
          <w:szCs w:val="24"/>
          <w:lang w:val="sq-AL"/>
        </w:rPr>
        <w:t>eksperte</w:t>
      </w:r>
      <w:r w:rsidRPr="00D4146D">
        <w:rPr>
          <w:sz w:val="24"/>
          <w:szCs w:val="24"/>
          <w:lang w:val="sq-AL"/>
        </w:rPr>
        <w:t xml:space="preserve"> në</w:t>
      </w:r>
      <w:r w:rsidR="00CC0DD5">
        <w:rPr>
          <w:sz w:val="24"/>
          <w:szCs w:val="24"/>
          <w:lang w:val="sq-AL"/>
        </w:rPr>
        <w:t>:</w:t>
      </w:r>
      <w:r w:rsidRPr="00D4146D">
        <w:rPr>
          <w:sz w:val="24"/>
          <w:szCs w:val="24"/>
          <w:lang w:val="sq-AL"/>
        </w:rPr>
        <w:t xml:space="preserve"> </w:t>
      </w:r>
    </w:p>
    <w:p w14:paraId="05FF3D1F" w14:textId="6B2005E6" w:rsidR="00D4146D" w:rsidRPr="00D4146D" w:rsidRDefault="008E58F2" w:rsidP="008E58F2">
      <w:pPr>
        <w:pStyle w:val="BodyText"/>
        <w:spacing w:line="218" w:lineRule="auto"/>
        <w:ind w:left="905" w:right="709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a)</w:t>
      </w:r>
      <w:r w:rsidR="00D4146D" w:rsidRPr="00D4146D">
        <w:rPr>
          <w:sz w:val="24"/>
          <w:szCs w:val="24"/>
          <w:lang w:val="sq-AL"/>
        </w:rPr>
        <w:t xml:space="preserve"> </w:t>
      </w:r>
      <w:r w:rsidR="00D4146D" w:rsidRPr="008E58F2">
        <w:rPr>
          <w:sz w:val="24"/>
          <w:szCs w:val="24"/>
          <w:lang w:val="sq-AL"/>
        </w:rPr>
        <w:t xml:space="preserve">Projekt për Kërkim e </w:t>
      </w:r>
      <w:r>
        <w:rPr>
          <w:sz w:val="24"/>
          <w:szCs w:val="24"/>
          <w:lang w:val="sq-AL"/>
        </w:rPr>
        <w:t>Z</w:t>
      </w:r>
      <w:r w:rsidR="00D4146D" w:rsidRPr="008E58F2">
        <w:rPr>
          <w:sz w:val="24"/>
          <w:szCs w:val="24"/>
          <w:lang w:val="sq-AL"/>
        </w:rPr>
        <w:t>hvillim</w:t>
      </w:r>
      <w:r w:rsidR="00D4146D" w:rsidRPr="00D4146D">
        <w:rPr>
          <w:sz w:val="24"/>
          <w:szCs w:val="24"/>
          <w:lang w:val="sq-AL"/>
        </w:rPr>
        <w:t xml:space="preserve">, në kuadër të Programit Kombëtar “Shkencat </w:t>
      </w:r>
      <w:r>
        <w:rPr>
          <w:sz w:val="24"/>
          <w:szCs w:val="24"/>
          <w:lang w:val="sq-AL"/>
        </w:rPr>
        <w:t>S</w:t>
      </w:r>
      <w:r w:rsidR="00D4146D" w:rsidRPr="00D4146D">
        <w:rPr>
          <w:sz w:val="24"/>
          <w:szCs w:val="24"/>
          <w:lang w:val="sq-AL"/>
        </w:rPr>
        <w:t>ociale dhe Albanologjike”.  Titulli i  projektit: “</w:t>
      </w:r>
      <w:r w:rsidR="00D4146D" w:rsidRPr="008E58F2">
        <w:rPr>
          <w:sz w:val="24"/>
          <w:szCs w:val="24"/>
          <w:lang w:val="sq-AL"/>
        </w:rPr>
        <w:t>Kontribut me vlerë në fushë të Albanologjisë- Kolë Thaçi”</w:t>
      </w:r>
      <w:r w:rsidR="00D4146D" w:rsidRPr="00D4146D">
        <w:rPr>
          <w:sz w:val="24"/>
          <w:szCs w:val="24"/>
          <w:lang w:val="sq-AL"/>
        </w:rPr>
        <w:t xml:space="preserve">, Universiteti i Shkodrës “Luigj Gurakuqi. (2021-2023). </w:t>
      </w:r>
      <w:r>
        <w:rPr>
          <w:sz w:val="24"/>
          <w:szCs w:val="24"/>
          <w:lang w:val="sq-AL"/>
        </w:rPr>
        <w:t xml:space="preserve"> b) </w:t>
      </w:r>
      <w:r w:rsidR="00D4146D" w:rsidRPr="008E58F2">
        <w:rPr>
          <w:sz w:val="24"/>
          <w:szCs w:val="24"/>
          <w:lang w:val="sq-AL"/>
        </w:rPr>
        <w:t>Programi “UT, Kërkim, Ekselencë dhe Inovacion</w:t>
      </w:r>
      <w:r w:rsidR="00D4146D" w:rsidRPr="00D4146D">
        <w:rPr>
          <w:sz w:val="24"/>
          <w:szCs w:val="24"/>
          <w:lang w:val="sq-AL"/>
        </w:rPr>
        <w:t xml:space="preserve">” Titulli i projektit: </w:t>
      </w:r>
      <w:r w:rsidR="00D4146D" w:rsidRPr="008E58F2">
        <w:rPr>
          <w:sz w:val="24"/>
          <w:szCs w:val="24"/>
          <w:lang w:val="sq-AL"/>
        </w:rPr>
        <w:t>“Përdorimi i teknologjive të reje në mësimdhënien e letërsisë”</w:t>
      </w:r>
      <w:r w:rsidR="00D4146D" w:rsidRPr="00D4146D">
        <w:rPr>
          <w:sz w:val="24"/>
          <w:szCs w:val="24"/>
          <w:lang w:val="sq-AL"/>
        </w:rPr>
        <w:t xml:space="preserve"> (2021-2023). Si </w:t>
      </w:r>
      <w:r w:rsidR="00D4146D" w:rsidRPr="008E58F2">
        <w:rPr>
          <w:b/>
          <w:bCs/>
          <w:sz w:val="24"/>
          <w:szCs w:val="24"/>
          <w:lang w:val="sq-AL"/>
        </w:rPr>
        <w:t>drejtuese projekti</w:t>
      </w:r>
      <w:r w:rsidR="00D4146D" w:rsidRPr="00D4146D">
        <w:rPr>
          <w:sz w:val="24"/>
          <w:szCs w:val="24"/>
          <w:lang w:val="sq-AL"/>
        </w:rPr>
        <w:t xml:space="preserve">  në </w:t>
      </w:r>
      <w:r w:rsidR="00D4146D" w:rsidRPr="008E58F2">
        <w:rPr>
          <w:sz w:val="24"/>
          <w:szCs w:val="24"/>
          <w:lang w:val="sq-AL"/>
        </w:rPr>
        <w:t>“Në art-kulturë dhe  trashëgimi kulturore”,</w:t>
      </w:r>
      <w:r w:rsidR="00D4146D" w:rsidRPr="00D4146D">
        <w:rPr>
          <w:sz w:val="24"/>
          <w:szCs w:val="24"/>
          <w:lang w:val="sq-AL"/>
        </w:rPr>
        <w:t xml:space="preserve"> mbështetur dhe financuar nga Ministria e Kulturës. Titulli i projektit:”</w:t>
      </w:r>
      <w:r w:rsidR="00D4146D" w:rsidRPr="008E58F2">
        <w:rPr>
          <w:sz w:val="24"/>
          <w:szCs w:val="24"/>
          <w:lang w:val="sq-AL"/>
        </w:rPr>
        <w:t>Brikolazh dhe projeksione letrare”(</w:t>
      </w:r>
      <w:r w:rsidR="00D4146D" w:rsidRPr="00D4146D">
        <w:rPr>
          <w:sz w:val="24"/>
          <w:szCs w:val="24"/>
          <w:lang w:val="sq-AL"/>
        </w:rPr>
        <w:t>2022). Ka botuar monografinë “Aspekte të ligjërimit në poezinë e Mjedjes, Poradecit, Nolit dhe Migjenit” (Tiranë, 2014). Është bashkautore në librat “Antologji e poezisë shqipe + një shtojcë studimore” (Tiranë, 2014);  “100 lirikat –Frederik Rreshpja” (Tiranë 2018) dhe “Arti i poezisë- Një hyrje e shkurtër” (Tiranë 2021). Po ashtu bashkëpërkthyese e tekstit universitar “Teoritë letrare moderne dhe tekstet antike” (Tiranë, 2019) të Thomas A. Schmitz.</w:t>
      </w:r>
    </w:p>
    <w:p w14:paraId="0EFDD932" w14:textId="2FC9CE5C" w:rsidR="00CC0DD5" w:rsidRPr="00D4146D" w:rsidRDefault="008E58F2" w:rsidP="00CC0DD5">
      <w:pPr>
        <w:pStyle w:val="BodyText"/>
        <w:spacing w:line="218" w:lineRule="auto"/>
        <w:ind w:left="905" w:right="709" w:hanging="2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Në vitet 2020-2022 ka qenë a</w:t>
      </w:r>
      <w:r w:rsidR="00CC0DD5" w:rsidRPr="00D4146D">
        <w:rPr>
          <w:sz w:val="24"/>
          <w:szCs w:val="24"/>
          <w:lang w:val="sq-AL"/>
        </w:rPr>
        <w:t xml:space="preserve">nëtare e Komisionit të </w:t>
      </w:r>
      <w:r>
        <w:rPr>
          <w:sz w:val="24"/>
          <w:szCs w:val="24"/>
          <w:lang w:val="sq-AL"/>
        </w:rPr>
        <w:t>P</w:t>
      </w:r>
      <w:r w:rsidR="00CC0DD5" w:rsidRPr="00D4146D">
        <w:rPr>
          <w:sz w:val="24"/>
          <w:szCs w:val="24"/>
          <w:lang w:val="sq-AL"/>
        </w:rPr>
        <w:t xml:space="preserve">ërhershëm për dhënien e gradës shkencore “Doktor” në Fakultetin Histori- Filologji, Universiteti i Tiranës </w:t>
      </w:r>
    </w:p>
    <w:p w14:paraId="025565D2" w14:textId="2BD891EC" w:rsidR="000C42C8" w:rsidRPr="000C42C8" w:rsidRDefault="000C42C8" w:rsidP="000C42C8">
      <w:pPr>
        <w:pStyle w:val="BodyText"/>
        <w:spacing w:line="218" w:lineRule="auto"/>
        <w:ind w:left="905" w:right="709" w:hanging="2"/>
        <w:rPr>
          <w:b/>
          <w:bCs/>
          <w:sz w:val="24"/>
          <w:szCs w:val="24"/>
          <w:lang w:val="sq-AL"/>
        </w:rPr>
      </w:pPr>
    </w:p>
    <w:sectPr w:rsidR="000C42C8" w:rsidRPr="000C42C8" w:rsidSect="00D4146D">
      <w:type w:val="continuous"/>
      <w:pgSz w:w="9560" w:h="17090"/>
      <w:pgMar w:top="74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2E"/>
    <w:rsid w:val="000852ED"/>
    <w:rsid w:val="000C42C8"/>
    <w:rsid w:val="002C1B36"/>
    <w:rsid w:val="002F6BA7"/>
    <w:rsid w:val="00324F8D"/>
    <w:rsid w:val="00517803"/>
    <w:rsid w:val="008E58F2"/>
    <w:rsid w:val="00A36C2E"/>
    <w:rsid w:val="00B10B81"/>
    <w:rsid w:val="00CC0DD5"/>
    <w:rsid w:val="00D4146D"/>
    <w:rsid w:val="00E5463E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D79F6"/>
  <w15:docId w15:val="{B78DFB01-7FA6-46F7-B022-B7C219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666"/>
    </w:pPr>
    <w:rPr>
      <w:i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2025-04-30T08:03:00Z</dcterms:created>
  <dcterms:modified xsi:type="dcterms:W3CDTF">2025-04-30T08:03:00Z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